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66" w:rsidRDefault="00FF5466" w:rsidP="00FF5466">
      <w:pPr>
        <w:pStyle w:val="Titre2"/>
        <w:jc w:val="center"/>
      </w:pPr>
      <w:bookmarkStart w:id="0" w:name="_Toc508227534"/>
      <w:bookmarkStart w:id="1" w:name="_GoBack"/>
      <w:bookmarkEnd w:id="1"/>
      <w:r w:rsidRPr="00F328AA">
        <w:t>République du Bénin</w:t>
      </w:r>
    </w:p>
    <w:p w:rsidR="00FF5466" w:rsidRDefault="00FF5466" w:rsidP="00FF5466">
      <w:pPr>
        <w:jc w:val="center"/>
        <w:rPr>
          <w:rFonts w:ascii="Times New Roman" w:hAnsi="Times New Roman"/>
          <w:b/>
        </w:rPr>
      </w:pPr>
      <w:r w:rsidRPr="00FF5466">
        <w:rPr>
          <w:rFonts w:ascii="Times New Roman" w:hAnsi="Times New Roman"/>
          <w:b/>
        </w:rPr>
        <w:t>ASSOCIATION NATIONALE DES COMMUNAUTES LOCALES POUR L’ACCES ET LE PARTAGE DES AVANTAGES ISSUS DE L’UTLISATION DES RESSOURCES GENETIQUES</w:t>
      </w:r>
      <w:r>
        <w:rPr>
          <w:rFonts w:ascii="Times New Roman" w:hAnsi="Times New Roman"/>
          <w:b/>
        </w:rPr>
        <w:t xml:space="preserve"> ET CONNAISSANCES TRADITIONNELLES ASSOCIEES </w:t>
      </w:r>
      <w:r w:rsidRPr="00FF5466">
        <w:rPr>
          <w:rFonts w:ascii="Times New Roman" w:hAnsi="Times New Roman"/>
          <w:b/>
        </w:rPr>
        <w:t xml:space="preserve"> (ANCAPA)</w:t>
      </w:r>
    </w:p>
    <w:bookmarkEnd w:id="0"/>
    <w:p w:rsidR="00FC10E1" w:rsidRPr="00F328AA" w:rsidRDefault="00FC10E1" w:rsidP="00FC10E1">
      <w:pPr>
        <w:rPr>
          <w:rFonts w:ascii="Times New Roman" w:hAnsi="Times New Roman"/>
          <w:b/>
        </w:rPr>
      </w:pPr>
    </w:p>
    <w:p w:rsidR="00FC10E1" w:rsidRPr="00F328AA" w:rsidRDefault="000D5970" w:rsidP="00FC10E1">
      <w:pPr>
        <w:rPr>
          <w:rFonts w:ascii="Times New Roman" w:hAnsi="Times New Roman"/>
        </w:rPr>
      </w:pPr>
      <w:r>
        <w:rPr>
          <w:rFonts w:ascii="Times New Roman" w:hAnsi="Times New Roman"/>
          <w:b/>
          <w:noProof/>
          <w:lang w:eastAsia="fr-FR"/>
        </w:rPr>
        <mc:AlternateContent>
          <mc:Choice Requires="wps">
            <w:drawing>
              <wp:inline distT="0" distB="0" distL="0" distR="0">
                <wp:extent cx="6011545" cy="2224405"/>
                <wp:effectExtent l="0" t="0" r="27305" b="2349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224405"/>
                        </a:xfrm>
                        <a:prstGeom prst="rect">
                          <a:avLst/>
                        </a:prstGeom>
                        <a:solidFill>
                          <a:srgbClr val="FFFFFF"/>
                        </a:solidFill>
                        <a:ln w="9525">
                          <a:solidFill>
                            <a:srgbClr val="000000"/>
                          </a:solidFill>
                          <a:miter lim="800000"/>
                          <a:headEnd/>
                          <a:tailEnd/>
                        </a:ln>
                      </wps:spPr>
                      <wps:txbx>
                        <w:txbxContent>
                          <w:p w:rsidR="00FC10E1" w:rsidRDefault="00FC10E1" w:rsidP="00FC10E1">
                            <w:pPr>
                              <w:jc w:val="center"/>
                              <w:rPr>
                                <w:rFonts w:ascii="Times New Roman" w:hAnsi="Times New Roman"/>
                                <w:b/>
                                <w:sz w:val="28"/>
                                <w:szCs w:val="28"/>
                                <w:lang w:val="fr-CA"/>
                              </w:rPr>
                            </w:pPr>
                          </w:p>
                          <w:p w:rsidR="00FC10E1" w:rsidRPr="00CE5A7F" w:rsidRDefault="00FC10E1" w:rsidP="00FC10E1">
                            <w:pPr>
                              <w:jc w:val="center"/>
                              <w:rPr>
                                <w:rFonts w:ascii="Times New Roman" w:hAnsi="Times New Roman"/>
                                <w:b/>
                                <w:lang w:val="fr-CA"/>
                              </w:rPr>
                            </w:pPr>
                            <w:r w:rsidRPr="00CE5A7F">
                              <w:rPr>
                                <w:rFonts w:ascii="Times New Roman" w:hAnsi="Times New Roman"/>
                                <w:b/>
                                <w:lang w:val="fr-CA"/>
                              </w:rPr>
                              <w:t xml:space="preserve">ACCES AUX RESSOURCES GENETIQUES </w:t>
                            </w:r>
                            <w:r w:rsidR="009237FF">
                              <w:rPr>
                                <w:rFonts w:ascii="Times New Roman" w:hAnsi="Times New Roman"/>
                                <w:b/>
                                <w:lang w:val="fr-CA"/>
                              </w:rPr>
                              <w:t xml:space="preserve">ET AUX CONNAISSANCES TRADITIONNELLES ASSOCIEES </w:t>
                            </w:r>
                            <w:r w:rsidRPr="00CE5A7F">
                              <w:rPr>
                                <w:rFonts w:ascii="Times New Roman" w:hAnsi="Times New Roman"/>
                                <w:b/>
                                <w:lang w:val="fr-CA"/>
                              </w:rPr>
                              <w:t>ET</w:t>
                            </w:r>
                            <w:r w:rsidR="009237FF">
                              <w:rPr>
                                <w:rFonts w:ascii="Times New Roman" w:hAnsi="Times New Roman"/>
                                <w:b/>
                                <w:lang w:val="fr-CA"/>
                              </w:rPr>
                              <w:t xml:space="preserve">LE </w:t>
                            </w:r>
                            <w:r w:rsidRPr="00CE5A7F">
                              <w:rPr>
                                <w:rFonts w:ascii="Times New Roman" w:hAnsi="Times New Roman"/>
                                <w:b/>
                                <w:lang w:val="fr-CA"/>
                              </w:rPr>
                              <w:t xml:space="preserve"> PARTAGE DES AVANTAGES DECOULANT DE LEUR UTILISATION (APA)</w:t>
                            </w:r>
                          </w:p>
                          <w:p w:rsidR="00FC10E1" w:rsidRDefault="00FC10E1" w:rsidP="00FC10E1">
                            <w:pPr>
                              <w:jc w:val="center"/>
                              <w:rPr>
                                <w:rFonts w:ascii="Times New Roman" w:eastAsia="Arial Unicode MS" w:hAnsi="Times New Roman"/>
                                <w:b/>
                                <w:bCs/>
                                <w:sz w:val="28"/>
                                <w:szCs w:val="28"/>
                              </w:rPr>
                            </w:pPr>
                          </w:p>
                          <w:p w:rsidR="00FF5466" w:rsidRPr="00FF5466" w:rsidRDefault="00FF5466" w:rsidP="00FF5466">
                            <w:pPr>
                              <w:jc w:val="center"/>
                              <w:rPr>
                                <w:rFonts w:ascii="Times New Roman" w:hAnsi="Times New Roman"/>
                                <w:b/>
                              </w:rPr>
                            </w:pPr>
                            <w:r>
                              <w:rPr>
                                <w:rFonts w:ascii="Times New Roman" w:hAnsi="Times New Roman"/>
                                <w:b/>
                              </w:rPr>
                              <w:t xml:space="preserve">DOCUMENT COMMUNAUTAIRE D’APROBATION/CONSENTEMENT DU FOURNISSEUR </w:t>
                            </w:r>
                          </w:p>
                          <w:p w:rsidR="00FC10E1" w:rsidRPr="00CE5A7F" w:rsidRDefault="00FC10E1" w:rsidP="00FC10E1">
                            <w:pPr>
                              <w:jc w:val="center"/>
                              <w:rPr>
                                <w:rFonts w:ascii="Times New Roman" w:hAnsi="Times New Roman"/>
                                <w:b/>
                                <w:sz w:val="28"/>
                                <w:szCs w:val="28"/>
                                <w:lang w:val="fr-CA"/>
                              </w:rPr>
                            </w:pPr>
                          </w:p>
                        </w:txbxContent>
                      </wps:txbx>
                      <wps:bodyPr rot="0" vert="horz" wrap="square" lIns="91440" tIns="45720" rIns="91440" bIns="45720" anchor="t" anchorCtr="0" upright="1">
                        <a:noAutofit/>
                      </wps:bodyPr>
                    </wps:wsp>
                  </a:graphicData>
                </a:graphic>
              </wp:inline>
            </w:drawing>
          </mc:Choice>
          <mc:Fallback>
            <w:pict>
              <v:rect id="Rectangle 8" o:spid="_x0000_s1026" style="width:473.35pt;height:1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">
                <v:textbox>
                  <w:txbxContent>
                    <w:p w:rsidR="00FC10E1" w:rsidRDefault="00FC10E1" w:rsidP="00FC10E1">
                      <w:pPr>
                        <w:jc w:val="center"/>
                        <w:rPr>
                          <w:rFonts w:ascii="Times New Roman" w:hAnsi="Times New Roman"/>
                          <w:b/>
                          <w:sz w:val="28"/>
                          <w:szCs w:val="28"/>
                          <w:lang w:val="fr-CA"/>
                        </w:rPr>
                      </w:pPr>
                    </w:p>
                    <w:p w:rsidR="00FC10E1" w:rsidRPr="00CE5A7F" w:rsidRDefault="00FC10E1" w:rsidP="00FC10E1">
                      <w:pPr>
                        <w:jc w:val="center"/>
                        <w:rPr>
                          <w:rFonts w:ascii="Times New Roman" w:hAnsi="Times New Roman"/>
                          <w:b/>
                          <w:lang w:val="fr-CA"/>
                        </w:rPr>
                      </w:pPr>
                      <w:r w:rsidRPr="00CE5A7F">
                        <w:rPr>
                          <w:rFonts w:ascii="Times New Roman" w:hAnsi="Times New Roman"/>
                          <w:b/>
                          <w:lang w:val="fr-CA"/>
                        </w:rPr>
                        <w:t xml:space="preserve">ACCES AUX RESSOURCES GENETIQUES </w:t>
                      </w:r>
                      <w:r w:rsidR="009237FF">
                        <w:rPr>
                          <w:rFonts w:ascii="Times New Roman" w:hAnsi="Times New Roman"/>
                          <w:b/>
                          <w:lang w:val="fr-CA"/>
                        </w:rPr>
                        <w:t xml:space="preserve">ET AUX CONNAISSANCES TRADITIONNELLES ASSOCIEES </w:t>
                      </w:r>
                      <w:r w:rsidRPr="00CE5A7F">
                        <w:rPr>
                          <w:rFonts w:ascii="Times New Roman" w:hAnsi="Times New Roman"/>
                          <w:b/>
                          <w:lang w:val="fr-CA"/>
                        </w:rPr>
                        <w:t>ET</w:t>
                      </w:r>
                      <w:r w:rsidR="009237FF">
                        <w:rPr>
                          <w:rFonts w:ascii="Times New Roman" w:hAnsi="Times New Roman"/>
                          <w:b/>
                          <w:lang w:val="fr-CA"/>
                        </w:rPr>
                        <w:t xml:space="preserve">LE </w:t>
                      </w:r>
                      <w:r w:rsidRPr="00CE5A7F">
                        <w:rPr>
                          <w:rFonts w:ascii="Times New Roman" w:hAnsi="Times New Roman"/>
                          <w:b/>
                          <w:lang w:val="fr-CA"/>
                        </w:rPr>
                        <w:t xml:space="preserve"> PARTAGE DES AVANTAGES DECOULANT DE LEUR UTILISATION (APA)</w:t>
                      </w:r>
                    </w:p>
                    <w:p w:rsidR="00FC10E1" w:rsidRDefault="00FC10E1" w:rsidP="00FC10E1">
                      <w:pPr>
                        <w:jc w:val="center"/>
                        <w:rPr>
                          <w:rFonts w:ascii="Times New Roman" w:eastAsia="Arial Unicode MS" w:hAnsi="Times New Roman"/>
                          <w:b/>
                          <w:bCs/>
                          <w:sz w:val="28"/>
                          <w:szCs w:val="28"/>
                        </w:rPr>
                      </w:pPr>
                    </w:p>
                    <w:p w:rsidR="00FF5466" w:rsidRPr="00FF5466" w:rsidRDefault="00FF5466" w:rsidP="00FF5466">
                      <w:pPr>
                        <w:jc w:val="center"/>
                        <w:rPr>
                          <w:rFonts w:ascii="Times New Roman" w:hAnsi="Times New Roman"/>
                          <w:b/>
                        </w:rPr>
                      </w:pPr>
                      <w:r>
                        <w:rPr>
                          <w:rFonts w:ascii="Times New Roman" w:hAnsi="Times New Roman"/>
                          <w:b/>
                        </w:rPr>
                        <w:t xml:space="preserve">DOCUMENT COMMUNAUTAIRE D’APROBATION/CONSENTEMENT DU FOURNISSEUR </w:t>
                      </w:r>
                    </w:p>
                    <w:p w:rsidR="00FC10E1" w:rsidRPr="00CE5A7F" w:rsidRDefault="00FC10E1" w:rsidP="00FC10E1">
                      <w:pPr>
                        <w:jc w:val="center"/>
                        <w:rPr>
                          <w:rFonts w:ascii="Times New Roman" w:hAnsi="Times New Roman"/>
                          <w:b/>
                          <w:sz w:val="28"/>
                          <w:szCs w:val="28"/>
                          <w:lang w:val="fr-CA"/>
                        </w:rPr>
                      </w:pPr>
                    </w:p>
                  </w:txbxContent>
                </v:textbox>
                <w10:anchorlock/>
              </v:rect>
            </w:pict>
          </mc:Fallback>
        </mc:AlternateContent>
      </w:r>
      <w:bookmarkStart w:id="2" w:name="_Toc469301266"/>
      <w:bookmarkStart w:id="3" w:name="_Toc468715749"/>
      <w:bookmarkStart w:id="4" w:name="_Toc4693193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523"/>
      </w:tblGrid>
      <w:tr w:rsidR="009237FF" w:rsidRPr="00F328AA" w:rsidTr="00C8120E">
        <w:tc>
          <w:tcPr>
            <w:tcW w:w="1563" w:type="pct"/>
            <w:vMerge w:val="restart"/>
          </w:tcPr>
          <w:p w:rsidR="009237FF" w:rsidRDefault="009237FF" w:rsidP="00C8120E">
            <w:pPr>
              <w:rPr>
                <w:rFonts w:ascii="Times New Roman" w:hAnsi="Times New Roman"/>
                <w:b/>
                <w:sz w:val="24"/>
              </w:rPr>
            </w:pPr>
          </w:p>
          <w:p w:rsidR="009237FF" w:rsidRPr="00C1292D" w:rsidRDefault="009237FF" w:rsidP="00C8120E">
            <w:pPr>
              <w:rPr>
                <w:rFonts w:ascii="Times New Roman" w:hAnsi="Times New Roman"/>
                <w:b/>
                <w:sz w:val="24"/>
              </w:rPr>
            </w:pPr>
            <w:r w:rsidRPr="00C1292D">
              <w:rPr>
                <w:rFonts w:ascii="Times New Roman" w:hAnsi="Times New Roman"/>
                <w:b/>
                <w:sz w:val="24"/>
              </w:rPr>
              <w:t>DEMANDEUR</w:t>
            </w:r>
          </w:p>
        </w:tc>
        <w:tc>
          <w:tcPr>
            <w:tcW w:w="3437" w:type="pct"/>
          </w:tcPr>
          <w:p w:rsidR="009237FF" w:rsidRPr="00F328AA" w:rsidRDefault="009237FF" w:rsidP="00C8120E">
            <w:pPr>
              <w:pStyle w:val="Titre1"/>
              <w:rPr>
                <w:b w:val="0"/>
                <w:spacing w:val="2"/>
                <w:szCs w:val="24"/>
              </w:rPr>
            </w:pPr>
            <w:r>
              <w:rPr>
                <w:b w:val="0"/>
                <w:spacing w:val="2"/>
                <w:szCs w:val="24"/>
              </w:rPr>
              <w:t xml:space="preserve">Nom et Prénoms/Raison sociale : </w:t>
            </w:r>
          </w:p>
        </w:tc>
      </w:tr>
      <w:tr w:rsidR="009237FF" w:rsidRPr="00F328AA" w:rsidTr="00C8120E">
        <w:tc>
          <w:tcPr>
            <w:tcW w:w="1563" w:type="pct"/>
            <w:vMerge/>
          </w:tcPr>
          <w:p w:rsidR="009237FF" w:rsidRPr="00C1292D" w:rsidRDefault="009237FF" w:rsidP="00C8120E">
            <w:pPr>
              <w:rPr>
                <w:rFonts w:ascii="Times New Roman" w:hAnsi="Times New Roman"/>
                <w:b/>
                <w:sz w:val="24"/>
              </w:rPr>
            </w:pPr>
          </w:p>
        </w:tc>
        <w:tc>
          <w:tcPr>
            <w:tcW w:w="3437" w:type="pct"/>
          </w:tcPr>
          <w:p w:rsidR="009237FF" w:rsidRPr="00F328AA" w:rsidRDefault="009237FF" w:rsidP="00C8120E">
            <w:pPr>
              <w:pStyle w:val="Titre1"/>
              <w:rPr>
                <w:b w:val="0"/>
                <w:spacing w:val="2"/>
                <w:szCs w:val="24"/>
              </w:rPr>
            </w:pPr>
            <w:r>
              <w:rPr>
                <w:b w:val="0"/>
                <w:spacing w:val="2"/>
                <w:szCs w:val="24"/>
              </w:rPr>
              <w:t xml:space="preserve">Adresse complète : </w:t>
            </w:r>
          </w:p>
        </w:tc>
      </w:tr>
      <w:tr w:rsidR="00FC10E1" w:rsidRPr="00F328AA" w:rsidTr="00C8120E">
        <w:tc>
          <w:tcPr>
            <w:tcW w:w="1563" w:type="pct"/>
          </w:tcPr>
          <w:p w:rsidR="00FC10E1" w:rsidRPr="00C1292D" w:rsidRDefault="00FC10E1" w:rsidP="00C8120E">
            <w:pPr>
              <w:rPr>
                <w:rFonts w:ascii="Times New Roman" w:hAnsi="Times New Roman"/>
                <w:b/>
                <w:spacing w:val="2"/>
                <w:sz w:val="24"/>
              </w:rPr>
            </w:pPr>
            <w:r w:rsidRPr="00C1292D">
              <w:rPr>
                <w:rFonts w:ascii="Times New Roman" w:hAnsi="Times New Roman"/>
                <w:b/>
                <w:spacing w:val="2"/>
                <w:sz w:val="24"/>
              </w:rPr>
              <w:t>N</w:t>
            </w:r>
            <w:r w:rsidRPr="00C1292D">
              <w:rPr>
                <w:rFonts w:ascii="Times New Roman" w:hAnsi="Times New Roman"/>
                <w:b/>
                <w:sz w:val="24"/>
              </w:rPr>
              <w:t>U</w:t>
            </w:r>
            <w:r w:rsidRPr="00C1292D">
              <w:rPr>
                <w:rFonts w:ascii="Times New Roman" w:hAnsi="Times New Roman"/>
                <w:b/>
                <w:spacing w:val="-2"/>
                <w:sz w:val="24"/>
              </w:rPr>
              <w:t>M</w:t>
            </w:r>
            <w:r w:rsidR="009237FF">
              <w:rPr>
                <w:rFonts w:ascii="Times New Roman" w:hAnsi="Times New Roman"/>
                <w:b/>
                <w:sz w:val="24"/>
              </w:rPr>
              <w:t xml:space="preserve">ERO DE LA DEMANDE </w:t>
            </w:r>
          </w:p>
        </w:tc>
        <w:tc>
          <w:tcPr>
            <w:tcW w:w="3437" w:type="pct"/>
          </w:tcPr>
          <w:p w:rsidR="00FC10E1" w:rsidRPr="00F328AA" w:rsidRDefault="00FC10E1" w:rsidP="00C8120E">
            <w:pPr>
              <w:pStyle w:val="Titre1"/>
              <w:rPr>
                <w:b w:val="0"/>
                <w:spacing w:val="2"/>
                <w:szCs w:val="24"/>
              </w:rPr>
            </w:pPr>
          </w:p>
        </w:tc>
      </w:tr>
      <w:tr w:rsidR="00FC10E1" w:rsidRPr="00F328AA" w:rsidTr="00C8120E">
        <w:tc>
          <w:tcPr>
            <w:tcW w:w="1563" w:type="pct"/>
          </w:tcPr>
          <w:p w:rsidR="00FC10E1" w:rsidRPr="00C1292D" w:rsidRDefault="00FC10E1" w:rsidP="00C8120E">
            <w:pPr>
              <w:rPr>
                <w:rFonts w:ascii="Times New Roman" w:hAnsi="Times New Roman"/>
                <w:b/>
                <w:spacing w:val="2"/>
                <w:sz w:val="24"/>
              </w:rPr>
            </w:pPr>
            <w:r w:rsidRPr="00C1292D">
              <w:rPr>
                <w:rFonts w:ascii="Times New Roman" w:hAnsi="Times New Roman"/>
                <w:b/>
                <w:spacing w:val="2"/>
                <w:sz w:val="24"/>
              </w:rPr>
              <w:t>D</w:t>
            </w:r>
            <w:r w:rsidRPr="00C1292D">
              <w:rPr>
                <w:rFonts w:ascii="Times New Roman" w:hAnsi="Times New Roman"/>
                <w:b/>
                <w:sz w:val="24"/>
              </w:rPr>
              <w:t>A</w:t>
            </w:r>
            <w:r w:rsidRPr="00C1292D">
              <w:rPr>
                <w:rFonts w:ascii="Times New Roman" w:hAnsi="Times New Roman"/>
                <w:b/>
                <w:spacing w:val="-1"/>
                <w:sz w:val="24"/>
              </w:rPr>
              <w:t>T</w:t>
            </w:r>
            <w:r w:rsidRPr="00C1292D">
              <w:rPr>
                <w:rFonts w:ascii="Times New Roman" w:hAnsi="Times New Roman"/>
                <w:b/>
                <w:sz w:val="24"/>
              </w:rPr>
              <w:t>E</w:t>
            </w:r>
          </w:p>
        </w:tc>
        <w:tc>
          <w:tcPr>
            <w:tcW w:w="3437" w:type="pct"/>
          </w:tcPr>
          <w:p w:rsidR="00FC10E1" w:rsidRPr="00F328AA" w:rsidRDefault="00FC10E1" w:rsidP="00C8120E">
            <w:pPr>
              <w:pStyle w:val="Titre1"/>
              <w:rPr>
                <w:b w:val="0"/>
                <w:spacing w:val="2"/>
                <w:szCs w:val="24"/>
              </w:rPr>
            </w:pPr>
          </w:p>
        </w:tc>
      </w:tr>
      <w:bookmarkEnd w:id="2"/>
      <w:bookmarkEnd w:id="3"/>
      <w:bookmarkEnd w:id="4"/>
    </w:tbl>
    <w:p w:rsidR="00FC10E1" w:rsidRPr="00F328AA" w:rsidRDefault="00FC10E1" w:rsidP="00FC10E1">
      <w:pPr>
        <w:shd w:val="clear" w:color="auto" w:fill="FFFFFF"/>
        <w:spacing w:before="365"/>
        <w:ind w:left="53"/>
        <w:jc w:val="center"/>
        <w:rPr>
          <w:rFonts w:ascii="Times New Roman" w:hAnsi="Times New Roman"/>
          <w:b/>
          <w:bCs/>
          <w:color w:val="000000"/>
          <w:spacing w:val="11"/>
          <w:sz w:val="24"/>
          <w:szCs w:val="24"/>
        </w:rPr>
        <w:sectPr w:rsidR="00FC10E1" w:rsidRPr="00F328AA" w:rsidSect="0068457C">
          <w:footerReference w:type="default" r:id="rId7"/>
          <w:pgSz w:w="11909" w:h="16834"/>
          <w:pgMar w:top="1338" w:right="992" w:bottom="1338" w:left="1418" w:header="720" w:footer="720" w:gutter="0"/>
          <w:cols w:space="60"/>
          <w:noEndnote/>
          <w:docGrid w:linePitch="299"/>
        </w:sectPr>
      </w:pPr>
    </w:p>
    <w:p w:rsidR="00FC10E1" w:rsidRPr="00F328AA" w:rsidRDefault="00FC10E1" w:rsidP="00FC10E1">
      <w:pPr>
        <w:spacing w:after="0"/>
        <w:jc w:val="center"/>
        <w:rPr>
          <w:rFonts w:ascii="Times New Roman" w:hAnsi="Times New Roman"/>
          <w:b/>
          <w:sz w:val="24"/>
          <w:szCs w:val="24"/>
        </w:rPr>
      </w:pPr>
      <w:r w:rsidRPr="00F328AA">
        <w:rPr>
          <w:rFonts w:ascii="Times New Roman" w:hAnsi="Times New Roman"/>
          <w:b/>
          <w:sz w:val="24"/>
          <w:szCs w:val="24"/>
        </w:rPr>
        <w:lastRenderedPageBreak/>
        <w:t>Mémorandum d’entente relatif à l’accès et à l’utilisation du matériel génétique et connaissance (s) traditionnelle (s) associée (s) suivant les principes d'APA</w:t>
      </w:r>
    </w:p>
    <w:p w:rsidR="00FC10E1" w:rsidRPr="00F328AA" w:rsidRDefault="00FC10E1" w:rsidP="00FC10E1">
      <w:pPr>
        <w:spacing w:after="0"/>
        <w:jc w:val="both"/>
        <w:rPr>
          <w:rFonts w:ascii="Times New Roman" w:hAnsi="Times New Roman"/>
          <w:b/>
          <w:sz w:val="24"/>
          <w:szCs w:val="24"/>
        </w:rPr>
      </w:pPr>
      <w:r w:rsidRPr="00F328AA">
        <w:rPr>
          <w:rFonts w:ascii="Times New Roman" w:hAnsi="Times New Roman"/>
          <w:b/>
          <w:sz w:val="24"/>
          <w:szCs w:val="24"/>
        </w:rPr>
        <w:t>Entre,</w:t>
      </w:r>
    </w:p>
    <w:p w:rsidR="00FC10E1" w:rsidRPr="00F328AA" w:rsidRDefault="00FC10E1" w:rsidP="00FC10E1">
      <w:pPr>
        <w:rPr>
          <w:rFonts w:ascii="Times New Roman" w:hAnsi="Times New Roman"/>
          <w:b/>
          <w:sz w:val="24"/>
          <w:szCs w:val="24"/>
        </w:rPr>
      </w:pPr>
      <w:r w:rsidRPr="00F328AA">
        <w:rPr>
          <w:rFonts w:ascii="Times New Roman" w:hAnsi="Times New Roman"/>
          <w:sz w:val="24"/>
          <w:szCs w:val="24"/>
        </w:rPr>
        <w:t xml:space="preserve">Madame/Monsieur/Communauté de ou toutes autres Autorités compétentes des communautés reconnues comme telles </w:t>
      </w:r>
      <w:r w:rsidRPr="00F328AA">
        <w:rPr>
          <w:rFonts w:ascii="Times New Roman" w:hAnsi="Times New Roman"/>
          <w:b/>
          <w:sz w:val="24"/>
          <w:szCs w:val="24"/>
        </w:rPr>
        <w:t>(le Fournisseur) : ........................................................</w:t>
      </w:r>
    </w:p>
    <w:p w:rsidR="00FC10E1" w:rsidRPr="00F328AA" w:rsidRDefault="00FC10E1" w:rsidP="00FC10E1">
      <w:pPr>
        <w:rPr>
          <w:rFonts w:ascii="Times New Roman" w:hAnsi="Times New Roman"/>
          <w:b/>
          <w:sz w:val="24"/>
          <w:szCs w:val="24"/>
        </w:rPr>
      </w:pPr>
      <w:r w:rsidRPr="00F328AA">
        <w:rPr>
          <w:rFonts w:ascii="Times New Roman" w:hAnsi="Times New Roman"/>
          <w:b/>
          <w:sz w:val="24"/>
          <w:szCs w:val="24"/>
        </w:rPr>
        <w:t>.......................................................................................................................................................</w:t>
      </w:r>
    </w:p>
    <w:p w:rsidR="00FC10E1" w:rsidRPr="00F328AA" w:rsidRDefault="00FC10E1" w:rsidP="00FC10E1">
      <w:pPr>
        <w:rPr>
          <w:rFonts w:ascii="Times New Roman" w:hAnsi="Times New Roman"/>
          <w:b/>
          <w:sz w:val="24"/>
          <w:szCs w:val="24"/>
        </w:rPr>
      </w:pPr>
      <w:r w:rsidRPr="00F328AA">
        <w:rPr>
          <w:rFonts w:ascii="Times New Roman" w:hAnsi="Times New Roman"/>
          <w:sz w:val="24"/>
          <w:szCs w:val="24"/>
        </w:rPr>
        <w:t xml:space="preserve">Sis à </w:t>
      </w:r>
      <w:r w:rsidRPr="00F328AA">
        <w:rPr>
          <w:rFonts w:ascii="Times New Roman" w:hAnsi="Times New Roman"/>
          <w:b/>
          <w:sz w:val="24"/>
          <w:szCs w:val="24"/>
        </w:rPr>
        <w:t>:.............................................................................................................................................</w:t>
      </w:r>
    </w:p>
    <w:p w:rsidR="00FC10E1" w:rsidRPr="00F328AA" w:rsidRDefault="00FC10E1" w:rsidP="00FC10E1">
      <w:pPr>
        <w:rPr>
          <w:rFonts w:ascii="Times New Roman" w:hAnsi="Times New Roman"/>
          <w:b/>
          <w:sz w:val="24"/>
          <w:szCs w:val="24"/>
        </w:rPr>
      </w:pPr>
      <w:r w:rsidRPr="00F328AA">
        <w:rPr>
          <w:rFonts w:ascii="Times New Roman" w:hAnsi="Times New Roman"/>
          <w:sz w:val="24"/>
          <w:szCs w:val="24"/>
        </w:rPr>
        <w:t>Contact complet</w:t>
      </w:r>
      <w:r w:rsidRPr="00F328AA">
        <w:rPr>
          <w:rFonts w:ascii="Times New Roman" w:hAnsi="Times New Roman"/>
          <w:b/>
          <w:sz w:val="24"/>
          <w:szCs w:val="24"/>
        </w:rPr>
        <w:t>...........................................................................................................................</w:t>
      </w:r>
    </w:p>
    <w:p w:rsidR="00FC10E1" w:rsidRPr="00F328AA" w:rsidRDefault="00FC10E1" w:rsidP="00FC10E1">
      <w:pPr>
        <w:rPr>
          <w:rFonts w:ascii="Times New Roman" w:hAnsi="Times New Roman"/>
          <w:b/>
          <w:sz w:val="24"/>
          <w:szCs w:val="24"/>
        </w:rPr>
      </w:pPr>
      <w:r w:rsidRPr="00F328AA">
        <w:rPr>
          <w:rFonts w:ascii="Times New Roman" w:hAnsi="Times New Roman"/>
          <w:sz w:val="24"/>
          <w:szCs w:val="24"/>
        </w:rPr>
        <w:t xml:space="preserve">Représenté par </w:t>
      </w:r>
      <w:r w:rsidRPr="00F328AA">
        <w:rPr>
          <w:rFonts w:ascii="Times New Roman" w:hAnsi="Times New Roman"/>
          <w:b/>
          <w:sz w:val="24"/>
          <w:szCs w:val="24"/>
        </w:rPr>
        <w:t>:............................................................................................................................</w:t>
      </w:r>
    </w:p>
    <w:p w:rsidR="00FC10E1" w:rsidRPr="00F328AA" w:rsidRDefault="00FC10E1" w:rsidP="00FC10E1">
      <w:pPr>
        <w:jc w:val="both"/>
        <w:rPr>
          <w:rFonts w:ascii="Times New Roman" w:hAnsi="Times New Roman"/>
          <w:sz w:val="24"/>
          <w:szCs w:val="24"/>
        </w:rPr>
      </w:pPr>
      <w:r w:rsidRPr="00F328AA">
        <w:rPr>
          <w:rFonts w:ascii="Times New Roman" w:hAnsi="Times New Roman"/>
          <w:b/>
          <w:sz w:val="24"/>
          <w:szCs w:val="24"/>
        </w:rPr>
        <w:t>Et</w:t>
      </w:r>
    </w:p>
    <w:p w:rsidR="00FC10E1" w:rsidRPr="00F328AA" w:rsidRDefault="00FC10E1" w:rsidP="00FC10E1">
      <w:pPr>
        <w:rPr>
          <w:rFonts w:ascii="Times New Roman" w:hAnsi="Times New Roman"/>
          <w:b/>
          <w:sz w:val="24"/>
          <w:szCs w:val="24"/>
        </w:rPr>
      </w:pPr>
      <w:r w:rsidRPr="00F328AA">
        <w:rPr>
          <w:rFonts w:ascii="Times New Roman" w:hAnsi="Times New Roman"/>
          <w:sz w:val="24"/>
          <w:szCs w:val="24"/>
        </w:rPr>
        <w:t>Madame/Monsieur/Communauté de/  ou toutes autres Autorités compétentes des communautés reconnues comme telles</w:t>
      </w:r>
      <w:r w:rsidRPr="00F328AA">
        <w:rPr>
          <w:rFonts w:ascii="Times New Roman" w:hAnsi="Times New Roman"/>
          <w:b/>
          <w:sz w:val="24"/>
          <w:szCs w:val="24"/>
        </w:rPr>
        <w:t xml:space="preserve"> (l'Utilisateur): .............................................................</w:t>
      </w:r>
    </w:p>
    <w:p w:rsidR="00FC10E1" w:rsidRPr="00F328AA" w:rsidRDefault="00FC10E1" w:rsidP="00FC10E1">
      <w:pPr>
        <w:rPr>
          <w:rFonts w:ascii="Times New Roman" w:hAnsi="Times New Roman"/>
          <w:b/>
          <w:sz w:val="24"/>
          <w:szCs w:val="24"/>
        </w:rPr>
      </w:pPr>
      <w:r w:rsidRPr="00F328AA">
        <w:rPr>
          <w:rFonts w:ascii="Times New Roman" w:hAnsi="Times New Roman"/>
          <w:b/>
          <w:sz w:val="24"/>
          <w:szCs w:val="24"/>
        </w:rPr>
        <w:t>.......................................................................................................................................................</w:t>
      </w:r>
    </w:p>
    <w:p w:rsidR="00FC10E1" w:rsidRPr="00F328AA" w:rsidRDefault="00FC10E1" w:rsidP="00FC10E1">
      <w:pPr>
        <w:rPr>
          <w:rFonts w:ascii="Times New Roman" w:hAnsi="Times New Roman"/>
          <w:b/>
          <w:sz w:val="24"/>
          <w:szCs w:val="24"/>
        </w:rPr>
      </w:pPr>
      <w:r w:rsidRPr="00F328AA">
        <w:rPr>
          <w:rFonts w:ascii="Times New Roman" w:hAnsi="Times New Roman"/>
          <w:sz w:val="24"/>
          <w:szCs w:val="24"/>
        </w:rPr>
        <w:t xml:space="preserve">Sis à </w:t>
      </w:r>
      <w:r w:rsidRPr="00F328AA">
        <w:rPr>
          <w:rFonts w:ascii="Times New Roman" w:hAnsi="Times New Roman"/>
          <w:b/>
          <w:sz w:val="24"/>
          <w:szCs w:val="24"/>
        </w:rPr>
        <w:t>:.............................................................................................................................................</w:t>
      </w:r>
    </w:p>
    <w:p w:rsidR="00FC10E1" w:rsidRPr="00F328AA" w:rsidRDefault="00FC10E1" w:rsidP="00FC10E1">
      <w:pPr>
        <w:rPr>
          <w:rFonts w:ascii="Times New Roman" w:hAnsi="Times New Roman"/>
          <w:b/>
          <w:sz w:val="24"/>
          <w:szCs w:val="24"/>
        </w:rPr>
      </w:pPr>
      <w:r w:rsidRPr="00F328AA">
        <w:rPr>
          <w:rFonts w:ascii="Times New Roman" w:hAnsi="Times New Roman"/>
          <w:sz w:val="24"/>
          <w:szCs w:val="24"/>
        </w:rPr>
        <w:t>Contact complet</w:t>
      </w:r>
      <w:r w:rsidRPr="00F328AA">
        <w:rPr>
          <w:rFonts w:ascii="Times New Roman" w:hAnsi="Times New Roman"/>
          <w:b/>
          <w:sz w:val="24"/>
          <w:szCs w:val="24"/>
        </w:rPr>
        <w:t>...........................................................................................................................</w:t>
      </w:r>
    </w:p>
    <w:p w:rsidR="00FC10E1" w:rsidRPr="00F328AA" w:rsidRDefault="00FC10E1" w:rsidP="00FC10E1">
      <w:pPr>
        <w:rPr>
          <w:rFonts w:ascii="Times New Roman" w:hAnsi="Times New Roman"/>
          <w:b/>
          <w:sz w:val="24"/>
          <w:szCs w:val="24"/>
        </w:rPr>
      </w:pPr>
      <w:r w:rsidRPr="00F328AA">
        <w:rPr>
          <w:rFonts w:ascii="Times New Roman" w:hAnsi="Times New Roman"/>
          <w:sz w:val="24"/>
          <w:szCs w:val="24"/>
        </w:rPr>
        <w:t xml:space="preserve">Représenté par </w:t>
      </w:r>
      <w:r w:rsidRPr="00F328AA">
        <w:rPr>
          <w:rFonts w:ascii="Times New Roman" w:hAnsi="Times New Roman"/>
          <w:b/>
          <w:sz w:val="24"/>
          <w:szCs w:val="24"/>
        </w:rPr>
        <w:t>:..............................................................................................................................</w:t>
      </w:r>
    </w:p>
    <w:p w:rsidR="00FC10E1" w:rsidRPr="00F328AA" w:rsidRDefault="00FC10E1" w:rsidP="00FC10E1">
      <w:pPr>
        <w:rPr>
          <w:rFonts w:ascii="Times New Roman" w:hAnsi="Times New Roman"/>
          <w:b/>
          <w:sz w:val="24"/>
          <w:szCs w:val="24"/>
        </w:rPr>
      </w:pPr>
      <w:r w:rsidRPr="00F328AA">
        <w:rPr>
          <w:rFonts w:ascii="Times New Roman" w:hAnsi="Times New Roman"/>
          <w:b/>
          <w:sz w:val="24"/>
          <w:szCs w:val="24"/>
        </w:rPr>
        <w:t>Préambule</w:t>
      </w:r>
    </w:p>
    <w:p w:rsidR="00FC10E1" w:rsidRPr="00F328AA" w:rsidRDefault="00FC10E1" w:rsidP="00FC10E1">
      <w:pPr>
        <w:jc w:val="both"/>
        <w:rPr>
          <w:rFonts w:ascii="Times New Roman" w:hAnsi="Times New Roman"/>
          <w:sz w:val="24"/>
          <w:szCs w:val="24"/>
        </w:rPr>
      </w:pPr>
      <w:r w:rsidRPr="00F328AA">
        <w:rPr>
          <w:rFonts w:ascii="Times New Roman" w:hAnsi="Times New Roman"/>
          <w:sz w:val="24"/>
          <w:szCs w:val="24"/>
        </w:rPr>
        <w:t>Considérant le Traité International sur les Ressources Phytogénétiques pour l'Alimentation et l'Agriculture et son Système Multilatéral (TIRPAA/SML) et l</w:t>
      </w:r>
      <w:r w:rsidR="00340429">
        <w:rPr>
          <w:rFonts w:ascii="Times New Roman" w:hAnsi="Times New Roman"/>
          <w:sz w:val="24"/>
          <w:szCs w:val="24"/>
        </w:rPr>
        <w:t>e</w:t>
      </w:r>
      <w:r w:rsidRPr="00F328AA">
        <w:rPr>
          <w:rFonts w:ascii="Times New Roman" w:hAnsi="Times New Roman"/>
          <w:sz w:val="24"/>
          <w:szCs w:val="24"/>
        </w:rPr>
        <w:t xml:space="preserve"> Protocole de Nagoya sur l'APA ratifié en 2006 et 2014;</w:t>
      </w:r>
    </w:p>
    <w:p w:rsidR="00FC10E1" w:rsidRPr="00F328AA" w:rsidRDefault="00FC10E1" w:rsidP="00FC10E1">
      <w:pPr>
        <w:jc w:val="both"/>
        <w:rPr>
          <w:rFonts w:ascii="Times New Roman" w:hAnsi="Times New Roman"/>
          <w:sz w:val="24"/>
          <w:szCs w:val="24"/>
        </w:rPr>
      </w:pPr>
      <w:r w:rsidRPr="00F328AA">
        <w:rPr>
          <w:rFonts w:ascii="Times New Roman" w:hAnsi="Times New Roman"/>
          <w:sz w:val="24"/>
          <w:szCs w:val="24"/>
        </w:rPr>
        <w:t xml:space="preserve">Considérant  le cadre règlementaire national APA </w:t>
      </w:r>
    </w:p>
    <w:p w:rsidR="00FC10E1" w:rsidRPr="00F328AA" w:rsidRDefault="00FC10E1" w:rsidP="00FC10E1">
      <w:pPr>
        <w:jc w:val="both"/>
        <w:rPr>
          <w:rFonts w:ascii="Times New Roman" w:hAnsi="Times New Roman"/>
          <w:sz w:val="24"/>
          <w:szCs w:val="24"/>
        </w:rPr>
      </w:pPr>
      <w:r w:rsidRPr="00F328AA">
        <w:rPr>
          <w:rFonts w:ascii="Times New Roman" w:hAnsi="Times New Roman"/>
          <w:sz w:val="24"/>
          <w:szCs w:val="24"/>
        </w:rPr>
        <w:t xml:space="preserve">Reconnaissant les droits d’usage des populations et des communautés locales  sur les ressources naturelles et les connaissances traditionnelles associées, </w:t>
      </w:r>
    </w:p>
    <w:p w:rsidR="00FC10E1" w:rsidRPr="00F328AA" w:rsidRDefault="00FC10E1" w:rsidP="00FC10E1">
      <w:pPr>
        <w:jc w:val="both"/>
        <w:rPr>
          <w:rFonts w:ascii="Times New Roman" w:hAnsi="Times New Roman"/>
          <w:sz w:val="24"/>
          <w:szCs w:val="24"/>
        </w:rPr>
      </w:pPr>
      <w:r w:rsidRPr="00F328AA">
        <w:rPr>
          <w:rFonts w:ascii="Times New Roman" w:hAnsi="Times New Roman"/>
          <w:sz w:val="24"/>
          <w:szCs w:val="24"/>
        </w:rPr>
        <w:t>Tenant compte de la nécessité de consultation préalable des populations et des communautés locales  concerné</w:t>
      </w:r>
      <w:r w:rsidR="00340429">
        <w:rPr>
          <w:rFonts w:ascii="Times New Roman" w:hAnsi="Times New Roman"/>
          <w:sz w:val="24"/>
          <w:szCs w:val="24"/>
        </w:rPr>
        <w:t>e</w:t>
      </w:r>
      <w:r w:rsidRPr="00F328AA">
        <w:rPr>
          <w:rFonts w:ascii="Times New Roman" w:hAnsi="Times New Roman"/>
          <w:sz w:val="24"/>
          <w:szCs w:val="24"/>
        </w:rPr>
        <w:t>s (Art. 6 et 7</w:t>
      </w:r>
      <w:r w:rsidR="00340429">
        <w:rPr>
          <w:rFonts w:ascii="Times New Roman" w:hAnsi="Times New Roman"/>
          <w:sz w:val="24"/>
          <w:szCs w:val="24"/>
        </w:rPr>
        <w:t xml:space="preserve"> </w:t>
      </w:r>
      <w:r w:rsidRPr="00F328AA">
        <w:rPr>
          <w:rFonts w:ascii="Times New Roman" w:hAnsi="Times New Roman"/>
          <w:sz w:val="24"/>
          <w:szCs w:val="24"/>
        </w:rPr>
        <w:t>du Protocole de Nagoya sur l'APA)</w:t>
      </w:r>
    </w:p>
    <w:p w:rsidR="00FC10E1" w:rsidRPr="00F328AA" w:rsidRDefault="00FC10E1" w:rsidP="00FC10E1">
      <w:pPr>
        <w:jc w:val="both"/>
        <w:rPr>
          <w:rFonts w:ascii="Times New Roman" w:hAnsi="Times New Roman"/>
          <w:sz w:val="24"/>
          <w:szCs w:val="24"/>
        </w:rPr>
      </w:pPr>
      <w:r w:rsidRPr="00F328AA">
        <w:rPr>
          <w:rFonts w:ascii="Times New Roman" w:hAnsi="Times New Roman"/>
          <w:sz w:val="24"/>
          <w:szCs w:val="24"/>
        </w:rPr>
        <w:t>Sont  convenues de ce qui suit entre les parties :</w:t>
      </w:r>
    </w:p>
    <w:p w:rsidR="00FC10E1" w:rsidRPr="00F328AA" w:rsidRDefault="00FC10E1" w:rsidP="00FC10E1">
      <w:pPr>
        <w:jc w:val="both"/>
        <w:rPr>
          <w:rFonts w:ascii="Times New Roman" w:hAnsi="Times New Roman"/>
          <w:b/>
          <w:sz w:val="24"/>
          <w:szCs w:val="24"/>
        </w:rPr>
      </w:pPr>
      <w:r w:rsidRPr="00F328AA">
        <w:rPr>
          <w:rFonts w:ascii="Times New Roman" w:hAnsi="Times New Roman"/>
          <w:b/>
          <w:sz w:val="24"/>
          <w:szCs w:val="24"/>
        </w:rPr>
        <w:t>Articler 1er : objectifs du mémorandum</w:t>
      </w:r>
    </w:p>
    <w:p w:rsidR="00FC10E1" w:rsidRPr="00F328AA" w:rsidRDefault="00FC10E1" w:rsidP="00FC10E1">
      <w:pPr>
        <w:contextualSpacing/>
        <w:jc w:val="both"/>
        <w:rPr>
          <w:rFonts w:ascii="Times New Roman" w:hAnsi="Times New Roman"/>
          <w:sz w:val="24"/>
          <w:szCs w:val="24"/>
        </w:rPr>
      </w:pPr>
      <w:r w:rsidRPr="00F328AA">
        <w:rPr>
          <w:rFonts w:ascii="Times New Roman" w:hAnsi="Times New Roman"/>
          <w:sz w:val="24"/>
          <w:szCs w:val="24"/>
        </w:rPr>
        <w:t>Le présent mémorandum fixe les modalités de collaboration entre le(s) fournisseur(s) et le (s) utilisateur (s) pour l’exploitation et l'utilisation:</w:t>
      </w:r>
    </w:p>
    <w:p w:rsidR="00FC10E1" w:rsidRPr="00F328AA" w:rsidRDefault="00FC10E1" w:rsidP="00FC10E1">
      <w:pPr>
        <w:contextualSpacing/>
        <w:jc w:val="both"/>
        <w:rPr>
          <w:rFonts w:ascii="Times New Roman" w:hAnsi="Times New Roman"/>
          <w:sz w:val="24"/>
          <w:szCs w:val="24"/>
        </w:rPr>
      </w:pPr>
      <w:r w:rsidRPr="00F328AA">
        <w:rPr>
          <w:rFonts w:ascii="Times New Roman" w:hAnsi="Times New Roman"/>
          <w:sz w:val="24"/>
          <w:szCs w:val="24"/>
        </w:rPr>
        <w:t>Des</w:t>
      </w:r>
      <w:r w:rsidRPr="00F328AA">
        <w:rPr>
          <w:rFonts w:ascii="Times New Roman" w:hAnsi="Times New Roman"/>
          <w:b/>
          <w:sz w:val="24"/>
          <w:szCs w:val="24"/>
        </w:rPr>
        <w:t>.............................................................................</w:t>
      </w:r>
      <w:r w:rsidRPr="00F328AA">
        <w:rPr>
          <w:rFonts w:ascii="Times New Roman" w:hAnsi="Times New Roman"/>
          <w:sz w:val="24"/>
          <w:szCs w:val="24"/>
        </w:rPr>
        <w:t xml:space="preserve"> (Précisez la partie concernée de l'espèce).</w:t>
      </w:r>
    </w:p>
    <w:p w:rsidR="00FC10E1" w:rsidRPr="00F328AA" w:rsidRDefault="00FC10E1" w:rsidP="00FC10E1">
      <w:pPr>
        <w:contextualSpacing/>
        <w:jc w:val="both"/>
        <w:rPr>
          <w:rFonts w:ascii="Times New Roman" w:hAnsi="Times New Roman"/>
          <w:sz w:val="24"/>
          <w:szCs w:val="24"/>
        </w:rPr>
      </w:pPr>
      <w:r w:rsidRPr="00F328AA">
        <w:rPr>
          <w:rFonts w:ascii="Times New Roman" w:hAnsi="Times New Roman"/>
          <w:sz w:val="24"/>
          <w:szCs w:val="24"/>
        </w:rPr>
        <w:t xml:space="preserve">De </w:t>
      </w:r>
      <w:r w:rsidRPr="00F328AA">
        <w:rPr>
          <w:rFonts w:ascii="Times New Roman" w:hAnsi="Times New Roman"/>
          <w:b/>
          <w:sz w:val="24"/>
          <w:szCs w:val="24"/>
        </w:rPr>
        <w:t>...................................................................................................................</w:t>
      </w:r>
      <w:r w:rsidRPr="00F328AA">
        <w:rPr>
          <w:rFonts w:ascii="Times New Roman" w:hAnsi="Times New Roman"/>
          <w:sz w:val="24"/>
          <w:szCs w:val="24"/>
        </w:rPr>
        <w:t xml:space="preserve"> (Préciser l'espèce)</w:t>
      </w:r>
    </w:p>
    <w:p w:rsidR="00FC10E1" w:rsidRPr="00F328AA" w:rsidRDefault="00FC10E1" w:rsidP="00FC10E1">
      <w:pPr>
        <w:contextualSpacing/>
        <w:jc w:val="both"/>
        <w:rPr>
          <w:rFonts w:ascii="Times New Roman" w:hAnsi="Times New Roman"/>
          <w:b/>
          <w:sz w:val="24"/>
          <w:szCs w:val="24"/>
        </w:rPr>
      </w:pPr>
      <w:r w:rsidRPr="00F328AA">
        <w:rPr>
          <w:rFonts w:ascii="Times New Roman" w:hAnsi="Times New Roman"/>
          <w:sz w:val="24"/>
          <w:szCs w:val="24"/>
        </w:rPr>
        <w:lastRenderedPageBreak/>
        <w:t>De la Connaissance Traditionnelle.</w:t>
      </w:r>
      <w:r w:rsidRPr="00F328AA">
        <w:rPr>
          <w:rFonts w:ascii="Times New Roman" w:hAnsi="Times New Roman"/>
          <w:b/>
          <w:sz w:val="24"/>
          <w:szCs w:val="24"/>
        </w:rPr>
        <w:t>..............................................................................................</w:t>
      </w:r>
    </w:p>
    <w:p w:rsidR="00FC10E1" w:rsidRPr="00F328AA" w:rsidRDefault="00FC10E1" w:rsidP="00FC10E1">
      <w:pPr>
        <w:contextualSpacing/>
        <w:jc w:val="both"/>
        <w:rPr>
          <w:rFonts w:ascii="Times New Roman" w:hAnsi="Times New Roman"/>
          <w:sz w:val="24"/>
          <w:szCs w:val="24"/>
        </w:rPr>
      </w:pPr>
      <w:r w:rsidRPr="00F328AA">
        <w:rPr>
          <w:rFonts w:ascii="Times New Roman" w:hAnsi="Times New Roman"/>
          <w:b/>
          <w:sz w:val="24"/>
          <w:szCs w:val="24"/>
        </w:rPr>
        <w:t>......................................................................................................................................................</w:t>
      </w:r>
    </w:p>
    <w:p w:rsidR="00FC10E1" w:rsidRPr="00F328AA" w:rsidRDefault="00FC10E1" w:rsidP="00FC10E1">
      <w:pPr>
        <w:contextualSpacing/>
        <w:jc w:val="both"/>
        <w:rPr>
          <w:rFonts w:ascii="Times New Roman" w:hAnsi="Times New Roman"/>
          <w:sz w:val="24"/>
          <w:szCs w:val="24"/>
        </w:rPr>
      </w:pPr>
      <w:r w:rsidRPr="00F328AA">
        <w:rPr>
          <w:rFonts w:ascii="Times New Roman" w:hAnsi="Times New Roman"/>
          <w:sz w:val="24"/>
          <w:szCs w:val="24"/>
        </w:rPr>
        <w:t>A des fins de</w:t>
      </w:r>
      <w:r w:rsidRPr="00F328AA">
        <w:rPr>
          <w:rFonts w:ascii="Times New Roman" w:hAnsi="Times New Roman"/>
          <w:b/>
          <w:sz w:val="24"/>
          <w:szCs w:val="24"/>
        </w:rPr>
        <w:t>...........................................................................</w:t>
      </w:r>
      <w:r w:rsidRPr="00F328AA">
        <w:rPr>
          <w:rFonts w:ascii="Times New Roman" w:hAnsi="Times New Roman"/>
          <w:sz w:val="24"/>
          <w:szCs w:val="24"/>
        </w:rPr>
        <w:t xml:space="preserve"> (Préciser quel type de recherche) Pour </w:t>
      </w:r>
      <w:r w:rsidRPr="00F328AA">
        <w:rPr>
          <w:rFonts w:ascii="Times New Roman" w:hAnsi="Times New Roman"/>
          <w:b/>
          <w:sz w:val="24"/>
          <w:szCs w:val="24"/>
        </w:rPr>
        <w:t xml:space="preserve">........................................................................................................... </w:t>
      </w:r>
      <w:r w:rsidRPr="00F328AA">
        <w:rPr>
          <w:rFonts w:ascii="Times New Roman" w:hAnsi="Times New Roman"/>
          <w:sz w:val="24"/>
          <w:szCs w:val="24"/>
        </w:rPr>
        <w:t>(Préciser l'utilisation)</w:t>
      </w:r>
    </w:p>
    <w:p w:rsidR="00FC10E1" w:rsidRPr="00F328AA" w:rsidRDefault="00FC10E1" w:rsidP="00FC10E1">
      <w:pPr>
        <w:contextualSpacing/>
        <w:jc w:val="both"/>
        <w:rPr>
          <w:rFonts w:ascii="Times New Roman" w:hAnsi="Times New Roman"/>
          <w:b/>
          <w:sz w:val="24"/>
          <w:szCs w:val="24"/>
        </w:rPr>
      </w:pPr>
      <w:r w:rsidRPr="00F328AA">
        <w:rPr>
          <w:rFonts w:ascii="Times New Roman" w:hAnsi="Times New Roman"/>
          <w:b/>
          <w:sz w:val="24"/>
          <w:szCs w:val="24"/>
        </w:rPr>
        <w:t>Article 2 : Lieu de collecte</w:t>
      </w:r>
    </w:p>
    <w:p w:rsidR="00FC10E1" w:rsidRPr="00F328AA" w:rsidRDefault="00FC10E1" w:rsidP="00FC10E1">
      <w:pPr>
        <w:contextualSpacing/>
        <w:jc w:val="both"/>
        <w:rPr>
          <w:rFonts w:ascii="Times New Roman" w:hAnsi="Times New Roman"/>
          <w:sz w:val="24"/>
          <w:szCs w:val="24"/>
        </w:rPr>
      </w:pPr>
      <w:r w:rsidRPr="00F328AA">
        <w:rPr>
          <w:rFonts w:ascii="Times New Roman" w:hAnsi="Times New Roman"/>
          <w:sz w:val="24"/>
          <w:szCs w:val="24"/>
        </w:rPr>
        <w:t xml:space="preserve">(1)  La zone de collecte est le village </w:t>
      </w:r>
      <w:r w:rsidRPr="00F328AA">
        <w:rPr>
          <w:rFonts w:ascii="Times New Roman" w:hAnsi="Times New Roman"/>
          <w:b/>
          <w:sz w:val="24"/>
          <w:szCs w:val="24"/>
        </w:rPr>
        <w:t>...........................................................................................</w:t>
      </w:r>
    </w:p>
    <w:p w:rsidR="00FC10E1" w:rsidRPr="00F328AA" w:rsidRDefault="00FC10E1" w:rsidP="00FC10E1">
      <w:pPr>
        <w:contextualSpacing/>
        <w:jc w:val="both"/>
        <w:rPr>
          <w:rFonts w:ascii="Times New Roman" w:hAnsi="Times New Roman"/>
          <w:sz w:val="24"/>
          <w:szCs w:val="24"/>
        </w:rPr>
      </w:pPr>
      <w:r w:rsidRPr="00F328AA">
        <w:rPr>
          <w:rFonts w:ascii="Times New Roman" w:hAnsi="Times New Roman"/>
          <w:sz w:val="24"/>
          <w:szCs w:val="24"/>
        </w:rPr>
        <w:t xml:space="preserve">(Long. et lat.) </w:t>
      </w:r>
      <w:r w:rsidRPr="00F328AA">
        <w:rPr>
          <w:rFonts w:ascii="Times New Roman" w:hAnsi="Times New Roman"/>
          <w:b/>
          <w:sz w:val="24"/>
          <w:szCs w:val="24"/>
        </w:rPr>
        <w:t>................................................................................................................................</w:t>
      </w:r>
    </w:p>
    <w:p w:rsidR="00FC10E1" w:rsidRPr="00F328AA" w:rsidRDefault="00FC10E1" w:rsidP="00FC10E1">
      <w:pPr>
        <w:contextualSpacing/>
        <w:jc w:val="both"/>
        <w:rPr>
          <w:rFonts w:ascii="Times New Roman" w:hAnsi="Times New Roman"/>
          <w:b/>
          <w:sz w:val="24"/>
          <w:szCs w:val="24"/>
        </w:rPr>
      </w:pPr>
      <w:r w:rsidRPr="00F328AA">
        <w:rPr>
          <w:rFonts w:ascii="Times New Roman" w:hAnsi="Times New Roman"/>
          <w:sz w:val="24"/>
          <w:szCs w:val="24"/>
        </w:rPr>
        <w:t>Situé Arrondissement de</w:t>
      </w:r>
      <w:r w:rsidRPr="00F328AA">
        <w:rPr>
          <w:rFonts w:ascii="Times New Roman" w:hAnsi="Times New Roman"/>
          <w:b/>
          <w:sz w:val="24"/>
          <w:szCs w:val="24"/>
        </w:rPr>
        <w:t>.......................................</w:t>
      </w:r>
      <w:r w:rsidRPr="00F328AA">
        <w:rPr>
          <w:rFonts w:ascii="Times New Roman" w:hAnsi="Times New Roman"/>
          <w:sz w:val="24"/>
          <w:szCs w:val="24"/>
        </w:rPr>
        <w:t>, dans la Commune de</w:t>
      </w:r>
      <w:r w:rsidRPr="00F328AA">
        <w:rPr>
          <w:rFonts w:ascii="Times New Roman" w:hAnsi="Times New Roman"/>
          <w:b/>
          <w:sz w:val="24"/>
          <w:szCs w:val="24"/>
        </w:rPr>
        <w:t xml:space="preserve">.............................., </w:t>
      </w:r>
      <w:r w:rsidRPr="00F328AA">
        <w:rPr>
          <w:rFonts w:ascii="Times New Roman" w:hAnsi="Times New Roman"/>
          <w:sz w:val="24"/>
          <w:szCs w:val="24"/>
        </w:rPr>
        <w:t xml:space="preserve">Département de </w:t>
      </w:r>
      <w:r w:rsidRPr="00F328AA">
        <w:rPr>
          <w:rFonts w:ascii="Times New Roman" w:hAnsi="Times New Roman"/>
          <w:b/>
          <w:sz w:val="24"/>
          <w:szCs w:val="24"/>
        </w:rPr>
        <w:t>............................................................................................................................</w:t>
      </w:r>
    </w:p>
    <w:p w:rsidR="00FC10E1" w:rsidRPr="00F328AA" w:rsidRDefault="00FC10E1" w:rsidP="00FC10E1">
      <w:pPr>
        <w:contextualSpacing/>
        <w:jc w:val="both"/>
        <w:rPr>
          <w:rFonts w:ascii="Times New Roman" w:hAnsi="Times New Roman"/>
          <w:sz w:val="24"/>
          <w:szCs w:val="24"/>
        </w:rPr>
      </w:pPr>
      <w:r w:rsidRPr="00F328AA">
        <w:rPr>
          <w:rFonts w:ascii="Times New Roman" w:hAnsi="Times New Roman"/>
          <w:sz w:val="24"/>
          <w:szCs w:val="24"/>
        </w:rPr>
        <w:t>(2)  L’accès à cette ressource dans un site autre que celui suscité fait l’objet d’une nouvelle demande.</w:t>
      </w:r>
    </w:p>
    <w:p w:rsidR="00FC10E1" w:rsidRPr="00F328AA" w:rsidRDefault="00FC10E1" w:rsidP="00FC10E1">
      <w:pPr>
        <w:contextualSpacing/>
        <w:jc w:val="both"/>
        <w:rPr>
          <w:rFonts w:ascii="Times New Roman" w:hAnsi="Times New Roman"/>
          <w:sz w:val="24"/>
          <w:szCs w:val="24"/>
        </w:rPr>
      </w:pPr>
    </w:p>
    <w:p w:rsidR="00FC10E1" w:rsidRPr="00F328AA" w:rsidRDefault="00FC10E1" w:rsidP="00FC10E1">
      <w:pPr>
        <w:contextualSpacing/>
        <w:jc w:val="both"/>
        <w:rPr>
          <w:rFonts w:ascii="Times New Roman" w:hAnsi="Times New Roman"/>
          <w:b/>
          <w:sz w:val="24"/>
          <w:szCs w:val="24"/>
        </w:rPr>
      </w:pPr>
      <w:r w:rsidRPr="00F328AA">
        <w:rPr>
          <w:rFonts w:ascii="Times New Roman" w:hAnsi="Times New Roman"/>
          <w:b/>
          <w:sz w:val="24"/>
          <w:szCs w:val="24"/>
        </w:rPr>
        <w:t>Article 3 : durée du mémorandum</w:t>
      </w:r>
    </w:p>
    <w:p w:rsidR="00FC10E1" w:rsidRPr="00F328AA" w:rsidRDefault="00FC10E1" w:rsidP="00FC10E1">
      <w:pPr>
        <w:autoSpaceDE w:val="0"/>
        <w:autoSpaceDN w:val="0"/>
        <w:adjustRightInd w:val="0"/>
        <w:spacing w:after="0"/>
        <w:rPr>
          <w:rFonts w:ascii="Times New Roman" w:hAnsi="Times New Roman"/>
          <w:sz w:val="24"/>
          <w:szCs w:val="24"/>
        </w:rPr>
      </w:pPr>
      <w:r w:rsidRPr="00F328AA">
        <w:rPr>
          <w:rFonts w:ascii="Times New Roman" w:hAnsi="Times New Roman"/>
          <w:sz w:val="24"/>
          <w:szCs w:val="24"/>
        </w:rPr>
        <w:t xml:space="preserve">Le présent mémorandum a une durée de </w:t>
      </w:r>
      <w:r w:rsidRPr="00F328AA">
        <w:rPr>
          <w:rFonts w:ascii="Times New Roman" w:hAnsi="Times New Roman"/>
          <w:b/>
          <w:sz w:val="24"/>
          <w:szCs w:val="24"/>
        </w:rPr>
        <w:t>.....................................................</w:t>
      </w:r>
      <w:r w:rsidRPr="00F328AA">
        <w:rPr>
          <w:rFonts w:ascii="Times New Roman" w:hAnsi="Times New Roman"/>
          <w:sz w:val="24"/>
          <w:szCs w:val="24"/>
        </w:rPr>
        <w:t xml:space="preserve"> (Renouvelable: optionnelle).</w:t>
      </w:r>
    </w:p>
    <w:p w:rsidR="00FC10E1" w:rsidRPr="00F328AA" w:rsidRDefault="00FC10E1" w:rsidP="00FC10E1">
      <w:pPr>
        <w:autoSpaceDE w:val="0"/>
        <w:autoSpaceDN w:val="0"/>
        <w:adjustRightInd w:val="0"/>
        <w:spacing w:after="0"/>
        <w:jc w:val="both"/>
        <w:rPr>
          <w:rFonts w:ascii="Times New Roman" w:hAnsi="Times New Roman"/>
          <w:sz w:val="24"/>
          <w:szCs w:val="24"/>
        </w:rPr>
      </w:pPr>
    </w:p>
    <w:p w:rsidR="00FC10E1" w:rsidRPr="00F328AA" w:rsidRDefault="00FC10E1" w:rsidP="00FC10E1">
      <w:pPr>
        <w:contextualSpacing/>
        <w:jc w:val="both"/>
        <w:rPr>
          <w:rFonts w:ascii="Times New Roman" w:hAnsi="Times New Roman"/>
          <w:b/>
          <w:sz w:val="24"/>
          <w:szCs w:val="24"/>
        </w:rPr>
      </w:pPr>
      <w:r w:rsidRPr="00F328AA">
        <w:rPr>
          <w:rFonts w:ascii="Times New Roman" w:hAnsi="Times New Roman"/>
          <w:b/>
          <w:sz w:val="24"/>
          <w:szCs w:val="24"/>
        </w:rPr>
        <w:t>Article 4 : engagements des parties</w:t>
      </w:r>
    </w:p>
    <w:p w:rsidR="00FC10E1" w:rsidRPr="00F328AA" w:rsidRDefault="00FC10E1" w:rsidP="00FC10E1">
      <w:pPr>
        <w:jc w:val="both"/>
        <w:rPr>
          <w:rFonts w:ascii="Times New Roman" w:hAnsi="Times New Roman"/>
          <w:b/>
          <w:sz w:val="24"/>
          <w:szCs w:val="24"/>
        </w:rPr>
      </w:pPr>
      <w:r w:rsidRPr="00F328AA">
        <w:rPr>
          <w:rFonts w:ascii="Times New Roman" w:hAnsi="Times New Roman"/>
          <w:sz w:val="24"/>
          <w:szCs w:val="24"/>
        </w:rPr>
        <w:t xml:space="preserve">Les engagements détaillés des parties concernant l’accès et </w:t>
      </w:r>
      <w:r w:rsidR="00340429">
        <w:rPr>
          <w:rFonts w:ascii="Times New Roman" w:hAnsi="Times New Roman"/>
          <w:sz w:val="24"/>
          <w:szCs w:val="24"/>
        </w:rPr>
        <w:t>l’</w:t>
      </w:r>
      <w:r w:rsidRPr="00F328AA">
        <w:rPr>
          <w:rFonts w:ascii="Times New Roman" w:hAnsi="Times New Roman"/>
          <w:sz w:val="24"/>
          <w:szCs w:val="24"/>
        </w:rPr>
        <w:t xml:space="preserve">utilisation de l’espèce ainsi que le partage des avantages issus de l’utilisation du matériel génétique/ ressource génétique et des connaissances traditionnelles associées, seront précisés dans les Conditions Convenues d’un Commun Accord (CCCA), qui seront élaborées entre l'Autorité Nationale Compétente (ANC), </w:t>
      </w:r>
      <w:r w:rsidRPr="00F328AA">
        <w:rPr>
          <w:rFonts w:ascii="Times New Roman" w:hAnsi="Times New Roman"/>
          <w:b/>
          <w:sz w:val="24"/>
          <w:szCs w:val="24"/>
        </w:rPr>
        <w:t>..........................................................................................................................................</w:t>
      </w:r>
    </w:p>
    <w:p w:rsidR="00FC10E1" w:rsidRPr="00F328AA" w:rsidRDefault="00FC10E1" w:rsidP="00FC10E1">
      <w:pPr>
        <w:jc w:val="both"/>
        <w:rPr>
          <w:rFonts w:ascii="Times New Roman" w:hAnsi="Times New Roman"/>
          <w:b/>
          <w:sz w:val="24"/>
          <w:szCs w:val="24"/>
        </w:rPr>
      </w:pPr>
      <w:r w:rsidRPr="00F328AA">
        <w:rPr>
          <w:rFonts w:ascii="Times New Roman" w:hAnsi="Times New Roman"/>
          <w:sz w:val="24"/>
          <w:szCs w:val="24"/>
        </w:rPr>
        <w:t xml:space="preserve">Le(s) fournisseur(s) </w:t>
      </w:r>
      <w:r w:rsidRPr="00F328AA">
        <w:rPr>
          <w:rFonts w:ascii="Times New Roman" w:hAnsi="Times New Roman"/>
          <w:b/>
          <w:sz w:val="24"/>
          <w:szCs w:val="24"/>
        </w:rPr>
        <w:t>......................................................................................................................</w:t>
      </w:r>
    </w:p>
    <w:p w:rsidR="00FC10E1" w:rsidRPr="00F328AA" w:rsidRDefault="00FC10E1" w:rsidP="00FC10E1">
      <w:pPr>
        <w:jc w:val="both"/>
        <w:rPr>
          <w:rFonts w:ascii="Times New Roman" w:hAnsi="Times New Roman"/>
          <w:sz w:val="24"/>
          <w:szCs w:val="24"/>
        </w:rPr>
      </w:pPr>
      <w:r w:rsidRPr="00F328AA">
        <w:rPr>
          <w:rFonts w:ascii="Times New Roman" w:hAnsi="Times New Roman"/>
          <w:sz w:val="24"/>
          <w:szCs w:val="24"/>
        </w:rPr>
        <w:t xml:space="preserve">Et les (utilisateurs) avant que la phase de commercialisation ne commence. </w:t>
      </w:r>
    </w:p>
    <w:p w:rsidR="00FC10E1" w:rsidRPr="00F328AA" w:rsidRDefault="00FC10E1" w:rsidP="00FC10E1">
      <w:pPr>
        <w:jc w:val="both"/>
        <w:rPr>
          <w:rFonts w:ascii="Times New Roman" w:hAnsi="Times New Roman"/>
          <w:sz w:val="24"/>
          <w:szCs w:val="24"/>
        </w:rPr>
      </w:pPr>
      <w:r w:rsidRPr="00F328AA">
        <w:rPr>
          <w:rFonts w:ascii="Times New Roman" w:hAnsi="Times New Roman"/>
          <w:sz w:val="24"/>
          <w:szCs w:val="24"/>
        </w:rPr>
        <w:t xml:space="preserve">Un paiement d'avance est requis avant la phase de commercialisation : </w:t>
      </w:r>
    </w:p>
    <w:p w:rsidR="00FC10E1" w:rsidRPr="00F328AA" w:rsidRDefault="00FC10E1" w:rsidP="00FC10E1">
      <w:pPr>
        <w:jc w:val="both"/>
        <w:rPr>
          <w:rFonts w:ascii="Times New Roman" w:hAnsi="Times New Roman"/>
          <w:b/>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 xml:space="preserve"> Oui Préciser: </w:t>
      </w:r>
      <w:r w:rsidRPr="00F328AA">
        <w:rPr>
          <w:rFonts w:ascii="Times New Roman" w:hAnsi="Times New Roman"/>
          <w:b/>
          <w:sz w:val="24"/>
          <w:szCs w:val="24"/>
        </w:rPr>
        <w:t>.............................................................................................................................</w:t>
      </w:r>
    </w:p>
    <w:p w:rsidR="00FC10E1" w:rsidRPr="00F328AA" w:rsidRDefault="00FC10E1" w:rsidP="00FC10E1">
      <w:pPr>
        <w:jc w:val="both"/>
        <w:rPr>
          <w:rFonts w:ascii="Times New Roman" w:hAnsi="Times New Roman"/>
          <w:b/>
          <w:sz w:val="24"/>
          <w:szCs w:val="24"/>
        </w:rPr>
      </w:pPr>
      <w:r w:rsidRPr="00F328AA">
        <w:rPr>
          <w:rFonts w:ascii="Times New Roman" w:hAnsi="Times New Roman"/>
          <w:b/>
          <w:sz w:val="24"/>
          <w:szCs w:val="24"/>
        </w:rPr>
        <w:t>.......................................................................................................................................................</w:t>
      </w:r>
    </w:p>
    <w:p w:rsidR="00FC10E1" w:rsidRPr="00F328AA" w:rsidRDefault="00FC10E1" w:rsidP="00FC10E1">
      <w:pPr>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 xml:space="preserve"> Non </w:t>
      </w:r>
    </w:p>
    <w:p w:rsidR="00FC10E1" w:rsidRPr="00F328AA" w:rsidRDefault="00FC10E1" w:rsidP="00FC10E1">
      <w:pPr>
        <w:jc w:val="both"/>
        <w:rPr>
          <w:rFonts w:ascii="Times New Roman" w:hAnsi="Times New Roman"/>
          <w:sz w:val="24"/>
          <w:szCs w:val="24"/>
        </w:rPr>
      </w:pPr>
      <w:r w:rsidRPr="00F328AA">
        <w:rPr>
          <w:rFonts w:ascii="Times New Roman" w:hAnsi="Times New Roman"/>
          <w:sz w:val="24"/>
          <w:szCs w:val="24"/>
        </w:rPr>
        <w:t>Pour la phase (de recherche) actuelle, les parties s’engagent à respecter chacun en ce qui le concerne, la mise en œuvre des conditions ci-dessous citées.</w:t>
      </w:r>
    </w:p>
    <w:p w:rsidR="00FC10E1" w:rsidRPr="00F328AA" w:rsidRDefault="00FC10E1" w:rsidP="00FC10E1">
      <w:pPr>
        <w:jc w:val="both"/>
        <w:rPr>
          <w:rFonts w:ascii="Times New Roman" w:hAnsi="Times New Roman"/>
          <w:b/>
          <w:sz w:val="24"/>
          <w:szCs w:val="24"/>
        </w:rPr>
      </w:pPr>
      <w:r w:rsidRPr="00F328AA">
        <w:rPr>
          <w:rFonts w:ascii="Times New Roman" w:hAnsi="Times New Roman"/>
          <w:b/>
          <w:sz w:val="24"/>
          <w:szCs w:val="24"/>
        </w:rPr>
        <w:t>Article 5 : engagements de l'utilisateur</w:t>
      </w:r>
    </w:p>
    <w:p w:rsidR="00FC10E1" w:rsidRPr="00F328AA" w:rsidRDefault="00FC10E1" w:rsidP="00FC10E1">
      <w:pPr>
        <w:jc w:val="both"/>
        <w:rPr>
          <w:rFonts w:ascii="Times New Roman" w:hAnsi="Times New Roman"/>
          <w:sz w:val="24"/>
          <w:szCs w:val="24"/>
        </w:rPr>
      </w:pPr>
      <w:r w:rsidRPr="00F328AA">
        <w:rPr>
          <w:rFonts w:ascii="Times New Roman" w:hAnsi="Times New Roman"/>
          <w:sz w:val="24"/>
          <w:szCs w:val="24"/>
        </w:rPr>
        <w:t>L’utilisateur  s’engage à respecter les mesures ci-après :</w:t>
      </w:r>
    </w:p>
    <w:p w:rsidR="00FC10E1" w:rsidRPr="00F328AA" w:rsidRDefault="00FC10E1" w:rsidP="00FC10E1">
      <w:pPr>
        <w:numPr>
          <w:ilvl w:val="0"/>
          <w:numId w:val="3"/>
        </w:numPr>
        <w:jc w:val="both"/>
        <w:rPr>
          <w:rFonts w:ascii="Times New Roman" w:hAnsi="Times New Roman"/>
          <w:sz w:val="24"/>
          <w:szCs w:val="24"/>
        </w:rPr>
      </w:pPr>
      <w:r w:rsidRPr="00F328AA">
        <w:rPr>
          <w:rFonts w:ascii="Times New Roman" w:hAnsi="Times New Roman"/>
          <w:sz w:val="24"/>
          <w:szCs w:val="24"/>
        </w:rPr>
        <w:t>Pour  l’accès, (A cocher. Plusieurs cases peuvent être cochées selon les négociations)</w:t>
      </w:r>
    </w:p>
    <w:p w:rsidR="00FC10E1" w:rsidRPr="00F328AA" w:rsidRDefault="00FC10E1" w:rsidP="00FC10E1">
      <w:pPr>
        <w:spacing w:after="0" w:line="240" w:lineRule="auto"/>
        <w:jc w:val="both"/>
        <w:rPr>
          <w:rFonts w:ascii="Times New Roman" w:hAnsi="Times New Roman"/>
        </w:rPr>
      </w:pPr>
      <w:r w:rsidRPr="00F328AA">
        <w:rPr>
          <w:rFonts w:ascii="Times New Roman" w:hAnsi="Times New Roman"/>
        </w:rPr>
        <w:tab/>
        <w:t xml:space="preserve">Le Matériel est fourni :  </w:t>
      </w:r>
    </w:p>
    <w:p w:rsidR="00FC10E1" w:rsidRPr="00F328AA" w:rsidRDefault="00FC10E1" w:rsidP="00FC10E1">
      <w:pPr>
        <w:spacing w:after="0" w:line="240" w:lineRule="auto"/>
        <w:jc w:val="both"/>
        <w:rPr>
          <w:rFonts w:ascii="Times New Roman" w:hAnsi="Times New Roman"/>
        </w:rPr>
      </w:pPr>
      <w:r w:rsidRPr="00F328AA">
        <w:rPr>
          <w:rFonts w:ascii="Times New Roman" w:hAnsi="Times New Roman"/>
          <w:sz w:val="36"/>
          <w:szCs w:val="36"/>
        </w:rPr>
        <w:tab/>
      </w:r>
      <w:r w:rsidRPr="00F328AA">
        <w:rPr>
          <w:rFonts w:ascii="Times New Roman" w:hAnsi="Times New Roman"/>
          <w:sz w:val="24"/>
          <w:szCs w:val="24"/>
        </w:rPr>
        <w:sym w:font="Times New Roman" w:char="F0A8"/>
      </w:r>
      <w:r w:rsidRPr="00F328AA">
        <w:rPr>
          <w:rFonts w:ascii="Times New Roman" w:hAnsi="Times New Roman"/>
        </w:rPr>
        <w:t xml:space="preserve"> A titre gratuit……</w:t>
      </w:r>
      <w:r w:rsidRPr="00F328AA">
        <w:rPr>
          <w:rFonts w:ascii="Times New Roman" w:hAnsi="Times New Roman"/>
          <w:sz w:val="24"/>
          <w:szCs w:val="24"/>
        </w:rPr>
        <w:sym w:font="Times New Roman" w:char="F0A8"/>
      </w:r>
      <w:r w:rsidRPr="00F328AA">
        <w:rPr>
          <w:rFonts w:ascii="Times New Roman" w:hAnsi="Times New Roman"/>
        </w:rPr>
        <w:t xml:space="preserve"> Moyennant </w:t>
      </w:r>
      <w:r w:rsidRPr="00F328AA">
        <w:rPr>
          <w:rFonts w:ascii="Times New Roman" w:hAnsi="Times New Roman"/>
          <w:b/>
        </w:rPr>
        <w:t xml:space="preserve">……...................................................................... </w:t>
      </w:r>
      <w:r w:rsidRPr="00F328AA">
        <w:rPr>
          <w:rFonts w:ascii="Times New Roman" w:hAnsi="Times New Roman"/>
        </w:rPr>
        <w:t>FCFA.</w:t>
      </w:r>
    </w:p>
    <w:p w:rsidR="00FC10E1" w:rsidRPr="00F328AA" w:rsidRDefault="00FC10E1" w:rsidP="00FC10E1">
      <w:pPr>
        <w:spacing w:after="0" w:line="240" w:lineRule="auto"/>
        <w:jc w:val="both"/>
        <w:rPr>
          <w:rFonts w:ascii="Times New Roman" w:hAnsi="Times New Roman"/>
          <w:b/>
          <w:sz w:val="24"/>
          <w:szCs w:val="24"/>
        </w:rPr>
      </w:pPr>
      <w:r w:rsidRPr="00F328AA">
        <w:rPr>
          <w:rFonts w:ascii="Times New Roman" w:hAnsi="Times New Roman"/>
          <w:sz w:val="24"/>
          <w:szCs w:val="24"/>
        </w:rPr>
        <w:tab/>
      </w:r>
      <w:r w:rsidRPr="00F328AA">
        <w:rPr>
          <w:rFonts w:ascii="Times New Roman" w:hAnsi="Times New Roman"/>
          <w:sz w:val="24"/>
          <w:szCs w:val="24"/>
        </w:rPr>
        <w:sym w:font="Times New Roman" w:char="F0A8"/>
      </w:r>
      <w:r w:rsidRPr="00F328AA">
        <w:rPr>
          <w:rFonts w:ascii="Times New Roman" w:hAnsi="Times New Roman"/>
          <w:sz w:val="24"/>
          <w:szCs w:val="24"/>
        </w:rPr>
        <w:t xml:space="preserve"> Autres (Préciser)</w:t>
      </w:r>
      <w:r w:rsidRPr="00F328AA">
        <w:rPr>
          <w:rFonts w:ascii="Times New Roman" w:hAnsi="Times New Roman"/>
          <w:b/>
          <w:sz w:val="24"/>
          <w:szCs w:val="24"/>
        </w:rPr>
        <w:t>...........................................................................................................</w:t>
      </w:r>
    </w:p>
    <w:p w:rsidR="00FC10E1" w:rsidRPr="00F328AA" w:rsidRDefault="00FC10E1" w:rsidP="00FC10E1">
      <w:pPr>
        <w:spacing w:after="0" w:line="240" w:lineRule="auto"/>
        <w:jc w:val="both"/>
        <w:rPr>
          <w:rFonts w:ascii="Times New Roman" w:hAnsi="Times New Roman"/>
          <w:b/>
          <w:sz w:val="24"/>
          <w:szCs w:val="24"/>
        </w:rPr>
      </w:pPr>
      <w:r w:rsidRPr="00F328AA">
        <w:rPr>
          <w:rFonts w:ascii="Times New Roman" w:hAnsi="Times New Roman"/>
          <w:b/>
          <w:sz w:val="24"/>
          <w:szCs w:val="24"/>
        </w:rPr>
        <w:tab/>
        <w:t>...........................................................................................................................................</w:t>
      </w:r>
    </w:p>
    <w:p w:rsidR="00FC10E1" w:rsidRPr="00F328AA" w:rsidRDefault="00FC10E1" w:rsidP="00FC10E1">
      <w:pPr>
        <w:spacing w:after="0" w:line="240" w:lineRule="auto"/>
        <w:jc w:val="both"/>
        <w:rPr>
          <w:rFonts w:ascii="Times New Roman" w:hAnsi="Times New Roman"/>
        </w:rPr>
      </w:pPr>
      <w:r w:rsidRPr="00F328AA">
        <w:rPr>
          <w:rFonts w:ascii="Times New Roman" w:hAnsi="Times New Roman"/>
          <w:b/>
          <w:sz w:val="24"/>
          <w:szCs w:val="24"/>
        </w:rPr>
        <w:lastRenderedPageBreak/>
        <w:tab/>
        <w:t>...........................................................................................................................................</w:t>
      </w:r>
    </w:p>
    <w:p w:rsidR="00FC10E1" w:rsidRPr="00F328AA" w:rsidRDefault="00FC10E1" w:rsidP="00FC10E1">
      <w:pPr>
        <w:ind w:left="720"/>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Présenter un permis de collecte/exploitation auprès de l'administration compétente;</w:t>
      </w:r>
    </w:p>
    <w:p w:rsidR="00FC10E1" w:rsidRPr="00F328AA" w:rsidRDefault="00FC10E1" w:rsidP="00FC10E1">
      <w:pPr>
        <w:ind w:left="720"/>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Impliquer les communautés locales;</w:t>
      </w:r>
    </w:p>
    <w:p w:rsidR="00FC10E1" w:rsidRPr="00F328AA" w:rsidRDefault="00FC10E1" w:rsidP="00FC10E1">
      <w:pPr>
        <w:ind w:left="720"/>
        <w:contextualSpacing/>
        <w:rPr>
          <w:rFonts w:ascii="Times New Roman" w:hAnsi="Times New Roman"/>
          <w:b/>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Financer la restauration/Conservation de l'espèce (Préciser</w:t>
      </w:r>
      <w:r w:rsidRPr="00F328AA">
        <w:rPr>
          <w:rFonts w:ascii="Times New Roman" w:hAnsi="Times New Roman"/>
          <w:b/>
          <w:sz w:val="24"/>
          <w:szCs w:val="24"/>
        </w:rPr>
        <w:t>).........................................</w:t>
      </w:r>
    </w:p>
    <w:p w:rsidR="00FC10E1" w:rsidRPr="00F328AA" w:rsidRDefault="00FC10E1" w:rsidP="00FC10E1">
      <w:pPr>
        <w:ind w:left="720"/>
        <w:contextualSpacing/>
        <w:rPr>
          <w:rFonts w:ascii="Times New Roman" w:hAnsi="Times New Roman"/>
          <w:b/>
          <w:sz w:val="24"/>
          <w:szCs w:val="24"/>
        </w:rPr>
      </w:pPr>
      <w:r w:rsidRPr="00F328AA">
        <w:rPr>
          <w:rFonts w:ascii="Times New Roman" w:hAnsi="Times New Roman"/>
          <w:b/>
          <w:sz w:val="24"/>
          <w:szCs w:val="24"/>
        </w:rPr>
        <w:t>...........................................................................................................................................</w:t>
      </w:r>
    </w:p>
    <w:p w:rsidR="00FC10E1" w:rsidRPr="00F328AA" w:rsidRDefault="00FC10E1" w:rsidP="00FC10E1">
      <w:pPr>
        <w:ind w:left="720"/>
        <w:contextualSpacing/>
        <w:rPr>
          <w:rFonts w:ascii="Times New Roman" w:hAnsi="Times New Roman"/>
          <w:b/>
          <w:sz w:val="24"/>
          <w:szCs w:val="24"/>
        </w:rPr>
      </w:pPr>
      <w:r w:rsidRPr="00F328AA">
        <w:rPr>
          <w:rFonts w:ascii="Times New Roman" w:hAnsi="Times New Roman"/>
          <w:b/>
          <w:sz w:val="24"/>
          <w:szCs w:val="24"/>
        </w:rPr>
        <w:t>...........................................................................................................................................</w:t>
      </w:r>
    </w:p>
    <w:p w:rsidR="00FC10E1" w:rsidRPr="00F328AA" w:rsidRDefault="00FC10E1" w:rsidP="00FC10E1">
      <w:pPr>
        <w:ind w:left="720"/>
        <w:contextualSpacing/>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 xml:space="preserve">Envoyer aux parties prenantes identifiées dans le présent document,  des notes d'information périodiques </w:t>
      </w:r>
      <w:r w:rsidRPr="00F328AA">
        <w:rPr>
          <w:rFonts w:ascii="Times New Roman" w:hAnsi="Times New Roman"/>
          <w:b/>
          <w:sz w:val="24"/>
          <w:szCs w:val="24"/>
        </w:rPr>
        <w:t>..........................</w:t>
      </w:r>
      <w:r w:rsidRPr="00F328AA">
        <w:rPr>
          <w:rFonts w:ascii="Times New Roman" w:hAnsi="Times New Roman"/>
          <w:sz w:val="24"/>
          <w:szCs w:val="24"/>
        </w:rPr>
        <w:t xml:space="preserve"> (Préciser la périodicité) sur l’avancement de la recherche/résultat sur </w:t>
      </w:r>
      <w:r w:rsidRPr="00F328AA">
        <w:rPr>
          <w:rFonts w:ascii="Times New Roman" w:hAnsi="Times New Roman"/>
          <w:b/>
          <w:sz w:val="24"/>
          <w:szCs w:val="24"/>
        </w:rPr>
        <w:t xml:space="preserve">............................................................... </w:t>
      </w:r>
      <w:r w:rsidRPr="00F328AA">
        <w:rPr>
          <w:rFonts w:ascii="Times New Roman" w:hAnsi="Times New Roman"/>
          <w:sz w:val="24"/>
          <w:szCs w:val="24"/>
        </w:rPr>
        <w:t>(Préciser l'esp</w:t>
      </w:r>
      <w:r w:rsidR="00B866ED">
        <w:rPr>
          <w:rFonts w:ascii="Times New Roman" w:hAnsi="Times New Roman"/>
          <w:sz w:val="24"/>
          <w:szCs w:val="24"/>
        </w:rPr>
        <w:t>è</w:t>
      </w:r>
      <w:r w:rsidRPr="00F328AA">
        <w:rPr>
          <w:rFonts w:ascii="Times New Roman" w:hAnsi="Times New Roman"/>
          <w:sz w:val="24"/>
          <w:szCs w:val="24"/>
        </w:rPr>
        <w:t>ce) ;</w:t>
      </w:r>
    </w:p>
    <w:p w:rsidR="00FC10E1" w:rsidRPr="00F328AA" w:rsidRDefault="00FC10E1" w:rsidP="00FC10E1">
      <w:pPr>
        <w:ind w:left="720"/>
        <w:contextualSpacing/>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Informer lesdites parties une fois la phase de recherche achevée afin de négocier des CCCA avant le début de la  phase commerciale;</w:t>
      </w:r>
    </w:p>
    <w:p w:rsidR="00FC10E1" w:rsidRPr="00F328AA" w:rsidRDefault="00FC10E1" w:rsidP="00FC10E1">
      <w:pPr>
        <w:ind w:left="720"/>
        <w:contextualSpacing/>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Prélever et exporter un maximum de</w:t>
      </w:r>
      <w:r w:rsidRPr="00F328AA">
        <w:rPr>
          <w:rFonts w:ascii="Times New Roman" w:hAnsi="Times New Roman"/>
          <w:b/>
          <w:sz w:val="24"/>
          <w:szCs w:val="24"/>
        </w:rPr>
        <w:t>...........................</w:t>
      </w:r>
      <w:r w:rsidRPr="00F328AA">
        <w:rPr>
          <w:rFonts w:ascii="Times New Roman" w:hAnsi="Times New Roman"/>
          <w:sz w:val="24"/>
          <w:szCs w:val="24"/>
        </w:rPr>
        <w:t xml:space="preserve"> (Préciser la quantité) de </w:t>
      </w:r>
      <w:r w:rsidRPr="00F328AA">
        <w:rPr>
          <w:rFonts w:ascii="Times New Roman" w:hAnsi="Times New Roman"/>
          <w:b/>
          <w:sz w:val="24"/>
          <w:szCs w:val="24"/>
        </w:rPr>
        <w:t>.................................</w:t>
      </w:r>
      <w:r w:rsidRPr="00F328AA">
        <w:rPr>
          <w:rFonts w:ascii="Times New Roman" w:hAnsi="Times New Roman"/>
          <w:sz w:val="24"/>
          <w:szCs w:val="24"/>
        </w:rPr>
        <w:t xml:space="preserve"> (Partie de l'espèce)  de </w:t>
      </w:r>
      <w:r w:rsidRPr="00F328AA">
        <w:rPr>
          <w:rFonts w:ascii="Times New Roman" w:hAnsi="Times New Roman"/>
          <w:b/>
          <w:sz w:val="24"/>
          <w:szCs w:val="24"/>
        </w:rPr>
        <w:t xml:space="preserve">........................................................ </w:t>
      </w:r>
      <w:r w:rsidRPr="00F328AA">
        <w:rPr>
          <w:rFonts w:ascii="Times New Roman" w:hAnsi="Times New Roman"/>
          <w:sz w:val="24"/>
          <w:szCs w:val="24"/>
        </w:rPr>
        <w:t xml:space="preserve">(Préciser l'espèce)  tous les </w:t>
      </w:r>
      <w:r w:rsidRPr="00F328AA">
        <w:rPr>
          <w:rFonts w:ascii="Times New Roman" w:hAnsi="Times New Roman"/>
          <w:b/>
          <w:sz w:val="24"/>
          <w:szCs w:val="24"/>
        </w:rPr>
        <w:t xml:space="preserve">...................................................... </w:t>
      </w:r>
      <w:r w:rsidRPr="00F328AA">
        <w:rPr>
          <w:rFonts w:ascii="Times New Roman" w:hAnsi="Times New Roman"/>
          <w:sz w:val="24"/>
          <w:szCs w:val="24"/>
        </w:rPr>
        <w:t>(Préciser la périodicité) ;</w:t>
      </w:r>
    </w:p>
    <w:p w:rsidR="00FC10E1" w:rsidRPr="00F328AA" w:rsidRDefault="00FC10E1" w:rsidP="00FC10E1">
      <w:pPr>
        <w:contextualSpacing/>
        <w:jc w:val="both"/>
        <w:rPr>
          <w:rFonts w:ascii="Times New Roman" w:hAnsi="Times New Roman"/>
          <w:sz w:val="24"/>
          <w:szCs w:val="24"/>
        </w:rPr>
      </w:pPr>
    </w:p>
    <w:p w:rsidR="00FC10E1" w:rsidRPr="00F328AA" w:rsidRDefault="00FC10E1" w:rsidP="00FC10E1">
      <w:pPr>
        <w:numPr>
          <w:ilvl w:val="0"/>
          <w:numId w:val="3"/>
        </w:numPr>
        <w:contextualSpacing/>
        <w:jc w:val="both"/>
        <w:rPr>
          <w:rFonts w:ascii="Times New Roman" w:hAnsi="Times New Roman"/>
          <w:sz w:val="24"/>
          <w:szCs w:val="24"/>
        </w:rPr>
      </w:pPr>
      <w:r w:rsidRPr="00F328AA">
        <w:rPr>
          <w:rFonts w:ascii="Times New Roman" w:hAnsi="Times New Roman"/>
          <w:sz w:val="24"/>
          <w:szCs w:val="24"/>
        </w:rPr>
        <w:t xml:space="preserve">Pour la recherche, </w:t>
      </w:r>
    </w:p>
    <w:p w:rsidR="00FC10E1" w:rsidRPr="00F328AA" w:rsidRDefault="00FC10E1" w:rsidP="00FC10E1">
      <w:pPr>
        <w:ind w:left="720"/>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Limiter la recherche sur ....................................... (Préciser le nom de l'espèce) à ................................................................................................ (Utilisation envisagée) ;</w:t>
      </w:r>
    </w:p>
    <w:p w:rsidR="00FC10E1" w:rsidRPr="00F328AA" w:rsidRDefault="00FC10E1" w:rsidP="00FC10E1">
      <w:pPr>
        <w:ind w:left="720"/>
        <w:contextualSpacing/>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Respecter le protocole de recherche (à ce que les objectifs, les méthodes et la durée de recherche soient clairement spécifiées et que les résultats intermédiaires et finaux soient diffusés entre l’utilisateur, les détenteurs de la ressource génétique et l'Autorité compétente aux périodes convenues par les parties contractantes.</w:t>
      </w:r>
    </w:p>
    <w:p w:rsidR="00FC10E1" w:rsidRPr="00F328AA" w:rsidRDefault="00FC10E1" w:rsidP="00FC10E1">
      <w:pPr>
        <w:ind w:left="720"/>
        <w:contextualSpacing/>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Impliquer les chercheurs locaux à tous les niveaux de la recherche (optionnelle)</w:t>
      </w:r>
    </w:p>
    <w:p w:rsidR="00FC10E1" w:rsidRPr="00F328AA" w:rsidRDefault="00FC10E1" w:rsidP="00FC10E1">
      <w:pPr>
        <w:ind w:left="720"/>
        <w:contextualSpacing/>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 xml:space="preserve">Appuyer la recherche locale (Optionnelle) </w:t>
      </w:r>
    </w:p>
    <w:p w:rsidR="00FC10E1" w:rsidRPr="00F328AA" w:rsidRDefault="00FC10E1" w:rsidP="00FC10E1">
      <w:pPr>
        <w:ind w:left="720"/>
        <w:contextualSpacing/>
        <w:jc w:val="both"/>
        <w:rPr>
          <w:rFonts w:ascii="Times New Roman" w:hAnsi="Times New Roman"/>
          <w:sz w:val="24"/>
          <w:szCs w:val="24"/>
          <w:highlight w:val="yellow"/>
        </w:rPr>
      </w:pPr>
    </w:p>
    <w:p w:rsidR="00FC10E1" w:rsidRPr="00F328AA" w:rsidRDefault="00FC10E1" w:rsidP="00FC10E1">
      <w:pPr>
        <w:numPr>
          <w:ilvl w:val="0"/>
          <w:numId w:val="3"/>
        </w:numPr>
        <w:contextualSpacing/>
        <w:jc w:val="both"/>
        <w:rPr>
          <w:rFonts w:ascii="Times New Roman" w:hAnsi="Times New Roman"/>
          <w:sz w:val="24"/>
          <w:szCs w:val="24"/>
        </w:rPr>
      </w:pPr>
      <w:r w:rsidRPr="00F328AA">
        <w:rPr>
          <w:rFonts w:ascii="Times New Roman" w:hAnsi="Times New Roman"/>
          <w:sz w:val="24"/>
          <w:szCs w:val="24"/>
        </w:rPr>
        <w:t>Du Partage des avantages pendant la phase de recherche,</w:t>
      </w:r>
    </w:p>
    <w:p w:rsidR="00FC10E1" w:rsidRPr="00F328AA" w:rsidRDefault="00FC10E1" w:rsidP="00FC10E1">
      <w:pPr>
        <w:pStyle w:val="Paragraphedeliste"/>
        <w:spacing w:after="0"/>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 xml:space="preserve">Reconnaître le village et le Bénin comme localité et pays d’origine dans la publication des études; </w:t>
      </w:r>
    </w:p>
    <w:p w:rsidR="00FC10E1" w:rsidRPr="00F328AA" w:rsidRDefault="00FC10E1" w:rsidP="00FC10E1">
      <w:pPr>
        <w:pStyle w:val="Paragraphedeliste"/>
        <w:spacing w:after="120"/>
        <w:ind w:left="714"/>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 xml:space="preserve">Partager les résultats et les meilleures pratiques de culture de la ressource et du traitement de la partie utilisée/collectée avec le fournisseur, </w:t>
      </w:r>
    </w:p>
    <w:p w:rsidR="00FC10E1" w:rsidRPr="00F328AA" w:rsidRDefault="00FC10E1" w:rsidP="00FC10E1">
      <w:pPr>
        <w:pStyle w:val="Paragraphedeliste"/>
        <w:spacing w:after="0"/>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Respecter les termes d’entente avec les communautés locales concernées</w:t>
      </w:r>
    </w:p>
    <w:p w:rsidR="00FC10E1" w:rsidRPr="00F328AA" w:rsidRDefault="00FC10E1" w:rsidP="00FC10E1">
      <w:pPr>
        <w:jc w:val="both"/>
        <w:rPr>
          <w:rFonts w:ascii="Times New Roman" w:hAnsi="Times New Roman"/>
          <w:b/>
          <w:sz w:val="24"/>
          <w:szCs w:val="24"/>
        </w:rPr>
      </w:pPr>
      <w:r w:rsidRPr="00F328AA">
        <w:rPr>
          <w:rFonts w:ascii="Times New Roman" w:hAnsi="Times New Roman"/>
          <w:b/>
          <w:sz w:val="24"/>
          <w:szCs w:val="24"/>
        </w:rPr>
        <w:t>(4) Des droits de propriété intellectuelle</w:t>
      </w:r>
    </w:p>
    <w:p w:rsidR="00FC10E1" w:rsidRPr="00F328AA" w:rsidRDefault="00FC10E1" w:rsidP="00FC10E1">
      <w:pPr>
        <w:ind w:left="720"/>
        <w:contextualSpacing/>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Si l’utilisateur souhaite obtenir des droits de propriété intellectuelle sur les résultats de sa recherche, une telle demande pourra être considérée comme le début de la phase de commercialisation et sera sujette à l’approbation de l’ANC sur la base de modalités convenues d’un commun accord ;</w:t>
      </w:r>
    </w:p>
    <w:p w:rsidR="00FC10E1" w:rsidRPr="00F328AA" w:rsidRDefault="00FC10E1" w:rsidP="00FC10E1">
      <w:pPr>
        <w:ind w:left="720"/>
        <w:contextualSpacing/>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 xml:space="preserve">Obtenir le brevet (la propriété intellectuelle) sur les connaissances traditionnelles associées à.................................... (L'espèce) qui ne se trouve pas déjà dans le domaine public, avec le consentement des détenteurs de ces connaissances (voir OAPI). </w:t>
      </w:r>
    </w:p>
    <w:p w:rsidR="00FC10E1" w:rsidRPr="00F328AA" w:rsidRDefault="00FC10E1" w:rsidP="00FC10E1">
      <w:pPr>
        <w:spacing w:before="240"/>
        <w:contextualSpacing/>
        <w:jc w:val="both"/>
        <w:rPr>
          <w:rFonts w:ascii="Times New Roman" w:hAnsi="Times New Roman"/>
          <w:b/>
          <w:sz w:val="24"/>
          <w:szCs w:val="24"/>
        </w:rPr>
      </w:pPr>
      <w:r w:rsidRPr="00F328AA">
        <w:rPr>
          <w:rFonts w:ascii="Times New Roman" w:hAnsi="Times New Roman"/>
          <w:b/>
          <w:sz w:val="24"/>
          <w:szCs w:val="24"/>
        </w:rPr>
        <w:t>(5) Conservation de la ressource et de la culture locale</w:t>
      </w:r>
    </w:p>
    <w:p w:rsidR="00FC10E1" w:rsidRPr="00F328AA" w:rsidRDefault="00FC10E1" w:rsidP="00FC10E1">
      <w:pPr>
        <w:ind w:left="720"/>
        <w:contextualSpacing/>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S’assurer que l’espèce n’est pas surexploitée, que la récolte soit faite d’une manière durable et prêter attention à la préservation de l’environnement ;</w:t>
      </w:r>
    </w:p>
    <w:p w:rsidR="00FC10E1" w:rsidRPr="00F328AA" w:rsidRDefault="00FC10E1" w:rsidP="00FC10E1">
      <w:pPr>
        <w:ind w:left="720"/>
        <w:contextualSpacing/>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Respecter les us et coutumes locales, les sites sacrés et s’assurer qu’ils ne sont pas perturbés.</w:t>
      </w:r>
    </w:p>
    <w:p w:rsidR="00FC10E1" w:rsidRPr="00F328AA" w:rsidRDefault="00FC10E1" w:rsidP="00FC10E1">
      <w:pPr>
        <w:ind w:left="720"/>
        <w:contextualSpacing/>
        <w:jc w:val="both"/>
        <w:rPr>
          <w:rFonts w:ascii="Times New Roman" w:hAnsi="Times New Roman"/>
          <w:sz w:val="24"/>
          <w:szCs w:val="24"/>
        </w:rPr>
      </w:pPr>
      <w:r w:rsidRPr="00F328AA">
        <w:rPr>
          <w:rFonts w:ascii="Times New Roman" w:hAnsi="Times New Roman"/>
          <w:sz w:val="24"/>
          <w:szCs w:val="24"/>
        </w:rPr>
        <w:sym w:font="Times New Roman" w:char="F0A8"/>
      </w:r>
      <w:r w:rsidRPr="00F328AA">
        <w:rPr>
          <w:rFonts w:ascii="Times New Roman" w:hAnsi="Times New Roman"/>
          <w:sz w:val="24"/>
          <w:szCs w:val="24"/>
        </w:rPr>
        <w:t>Réaliser l’Etude d'Impact Environnemental et Social (EIES) du prélèvement de la ressource (Optionnelle).</w:t>
      </w:r>
    </w:p>
    <w:p w:rsidR="00FC10E1" w:rsidRPr="00F328AA" w:rsidRDefault="00FC10E1" w:rsidP="00FC10E1">
      <w:pPr>
        <w:spacing w:after="0"/>
        <w:ind w:firstLine="708"/>
        <w:jc w:val="both"/>
        <w:rPr>
          <w:rFonts w:ascii="Times New Roman" w:hAnsi="Times New Roman"/>
          <w:sz w:val="24"/>
          <w:szCs w:val="24"/>
        </w:rPr>
      </w:pPr>
    </w:p>
    <w:p w:rsidR="00FC10E1" w:rsidRPr="00F328AA" w:rsidRDefault="00FC10E1" w:rsidP="00FC10E1">
      <w:pPr>
        <w:jc w:val="both"/>
        <w:rPr>
          <w:rFonts w:ascii="Times New Roman" w:hAnsi="Times New Roman"/>
          <w:b/>
          <w:sz w:val="24"/>
          <w:szCs w:val="24"/>
        </w:rPr>
      </w:pPr>
      <w:r w:rsidRPr="00F328AA">
        <w:rPr>
          <w:rFonts w:ascii="Times New Roman" w:hAnsi="Times New Roman"/>
          <w:b/>
          <w:sz w:val="24"/>
          <w:szCs w:val="24"/>
        </w:rPr>
        <w:t>Article 6 : Règlement de différends</w:t>
      </w:r>
    </w:p>
    <w:p w:rsidR="00FC10E1" w:rsidRPr="00F328AA" w:rsidRDefault="00FC10E1" w:rsidP="00FC10E1">
      <w:pPr>
        <w:jc w:val="both"/>
        <w:rPr>
          <w:rFonts w:ascii="Times New Roman" w:hAnsi="Times New Roman"/>
          <w:strike/>
          <w:sz w:val="24"/>
          <w:szCs w:val="24"/>
        </w:rPr>
      </w:pPr>
      <w:r w:rsidRPr="00F328AA">
        <w:rPr>
          <w:rFonts w:ascii="Times New Roman" w:hAnsi="Times New Roman"/>
          <w:sz w:val="24"/>
          <w:szCs w:val="24"/>
        </w:rPr>
        <w:t xml:space="preserve"> (1) En cas de différend survenu dans la mise en œuvre du présent mémorandum, les Parties s’efforceront de négocier la résolution du différend de bonne foi. Si les Parties ne parviennent pas à régler le différend dans une période de [...............................................] mois, le désaccord devra être tranché par la juridiction territorialement compétente sur notre communauté. </w:t>
      </w:r>
    </w:p>
    <w:p w:rsidR="00FC10E1" w:rsidRPr="00F328AA" w:rsidRDefault="00FC10E1" w:rsidP="00FC10E1">
      <w:pPr>
        <w:rPr>
          <w:rFonts w:ascii="Times New Roman" w:hAnsi="Times New Roman"/>
          <w:b/>
          <w:sz w:val="24"/>
          <w:szCs w:val="24"/>
        </w:rPr>
      </w:pPr>
      <w:r w:rsidRPr="00F328AA">
        <w:rPr>
          <w:rFonts w:ascii="Times New Roman" w:hAnsi="Times New Roman"/>
          <w:b/>
          <w:sz w:val="24"/>
          <w:szCs w:val="24"/>
        </w:rPr>
        <w:t>Article 7: modification du mémorandum</w:t>
      </w:r>
    </w:p>
    <w:p w:rsidR="00FC10E1" w:rsidRPr="00F328AA" w:rsidRDefault="00FC10E1" w:rsidP="00FC10E1">
      <w:pPr>
        <w:rPr>
          <w:rFonts w:ascii="Times New Roman" w:hAnsi="Times New Roman"/>
          <w:sz w:val="24"/>
          <w:szCs w:val="24"/>
        </w:rPr>
      </w:pPr>
      <w:r w:rsidRPr="00F328AA">
        <w:rPr>
          <w:rFonts w:ascii="Times New Roman" w:hAnsi="Times New Roman"/>
          <w:sz w:val="24"/>
          <w:szCs w:val="24"/>
        </w:rPr>
        <w:t>Le présent Mémorandum ne peut être modifié, amendé ou complété que par convention écrite entre les Parties.</w:t>
      </w:r>
    </w:p>
    <w:p w:rsidR="00FC10E1" w:rsidRPr="00F328AA" w:rsidRDefault="00FC10E1" w:rsidP="00FC10E1">
      <w:pPr>
        <w:rPr>
          <w:rFonts w:ascii="Times New Roman" w:hAnsi="Times New Roman"/>
          <w:b/>
          <w:sz w:val="24"/>
          <w:szCs w:val="24"/>
        </w:rPr>
      </w:pPr>
      <w:r w:rsidRPr="00F328AA">
        <w:rPr>
          <w:rFonts w:ascii="Times New Roman" w:hAnsi="Times New Roman"/>
          <w:b/>
          <w:sz w:val="24"/>
          <w:szCs w:val="24"/>
        </w:rPr>
        <w:t>Article 8 : Entrée en vigueur</w:t>
      </w:r>
    </w:p>
    <w:p w:rsidR="00FC10E1" w:rsidRPr="00F328AA" w:rsidRDefault="00FC10E1" w:rsidP="00FC10E1">
      <w:pPr>
        <w:rPr>
          <w:rFonts w:ascii="Times New Roman" w:hAnsi="Times New Roman"/>
          <w:sz w:val="24"/>
          <w:szCs w:val="24"/>
        </w:rPr>
      </w:pPr>
      <w:r w:rsidRPr="00F328AA">
        <w:rPr>
          <w:rFonts w:ascii="Times New Roman" w:hAnsi="Times New Roman"/>
          <w:sz w:val="24"/>
          <w:szCs w:val="24"/>
        </w:rPr>
        <w:t xml:space="preserve">Le présent Mémorandum prend effet à la date de sa signature par les représentants autorisés des Parties. </w:t>
      </w:r>
    </w:p>
    <w:p w:rsidR="00FC10E1" w:rsidRPr="00F328AA" w:rsidRDefault="00FC10E1" w:rsidP="00FC10E1">
      <w:pPr>
        <w:rPr>
          <w:rFonts w:ascii="Times New Roman" w:hAnsi="Times New Roman"/>
          <w:b/>
          <w:sz w:val="24"/>
          <w:szCs w:val="24"/>
        </w:rPr>
      </w:pPr>
      <w:r w:rsidRPr="00F328AA">
        <w:rPr>
          <w:rFonts w:ascii="Times New Roman" w:hAnsi="Times New Roman"/>
          <w:b/>
          <w:sz w:val="24"/>
          <w:szCs w:val="24"/>
        </w:rPr>
        <w:t>Article 9 : fin de contrat</w:t>
      </w:r>
    </w:p>
    <w:p w:rsidR="00FC10E1" w:rsidRPr="00F328AA" w:rsidRDefault="00FC10E1" w:rsidP="00FC10E1">
      <w:pPr>
        <w:jc w:val="both"/>
        <w:rPr>
          <w:rFonts w:ascii="Times New Roman" w:hAnsi="Times New Roman"/>
          <w:sz w:val="24"/>
          <w:szCs w:val="24"/>
        </w:rPr>
      </w:pPr>
      <w:r w:rsidRPr="00F328AA">
        <w:rPr>
          <w:rFonts w:ascii="Times New Roman" w:hAnsi="Times New Roman"/>
          <w:sz w:val="24"/>
          <w:szCs w:val="24"/>
        </w:rPr>
        <w:t>Le présent mémorandum a une durée de .....................................  (Renouvelable : optionnelle)</w:t>
      </w:r>
    </w:p>
    <w:p w:rsidR="00FC10E1" w:rsidRPr="00F328AA" w:rsidRDefault="00FC10E1" w:rsidP="00FC10E1">
      <w:pPr>
        <w:rPr>
          <w:rFonts w:ascii="Times New Roman" w:hAnsi="Times New Roman"/>
          <w:b/>
          <w:sz w:val="24"/>
          <w:szCs w:val="24"/>
        </w:rPr>
      </w:pPr>
      <w:r w:rsidRPr="00F328AA">
        <w:rPr>
          <w:rFonts w:ascii="Times New Roman" w:hAnsi="Times New Roman"/>
          <w:b/>
          <w:sz w:val="24"/>
          <w:szCs w:val="24"/>
        </w:rPr>
        <w:t>Art 11 : Confidentialité</w:t>
      </w:r>
    </w:p>
    <w:p w:rsidR="00FC10E1" w:rsidRPr="00F328AA" w:rsidRDefault="00FC10E1" w:rsidP="00FC10E1">
      <w:pPr>
        <w:rPr>
          <w:rFonts w:ascii="Times New Roman" w:hAnsi="Times New Roman"/>
          <w:sz w:val="24"/>
          <w:szCs w:val="24"/>
        </w:rPr>
      </w:pPr>
      <w:r w:rsidRPr="00F328AA">
        <w:rPr>
          <w:rFonts w:ascii="Times New Roman" w:hAnsi="Times New Roman"/>
          <w:sz w:val="24"/>
          <w:szCs w:val="24"/>
        </w:rPr>
        <w:t>Toute information concernant la recherche conduite par l'utilisateur et l’utilisation des résultats issus de cette même recherche partagée par l'utilisateur par voie écrite ou orale aux parties destinataires ne pourra être transférée à une tierce personne sans le consentement préalable de l'utilisateur et de l’Etat du Bénin.</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144"/>
        <w:gridCol w:w="3084"/>
      </w:tblGrid>
      <w:tr w:rsidR="0082261C" w:rsidRPr="00F328AA" w:rsidTr="0082261C">
        <w:tc>
          <w:tcPr>
            <w:tcW w:w="6204" w:type="dxa"/>
            <w:gridSpan w:val="2"/>
            <w:tcBorders>
              <w:top w:val="single" w:sz="4" w:space="0" w:color="000000"/>
              <w:left w:val="single" w:sz="4" w:space="0" w:color="000000"/>
              <w:bottom w:val="single" w:sz="4" w:space="0" w:color="000000"/>
              <w:right w:val="single" w:sz="4" w:space="0" w:color="000000"/>
            </w:tcBorders>
          </w:tcPr>
          <w:p w:rsidR="0082261C" w:rsidRDefault="0082261C" w:rsidP="0082261C">
            <w:pPr>
              <w:spacing w:after="0" w:line="240" w:lineRule="auto"/>
              <w:rPr>
                <w:rFonts w:ascii="Times New Roman" w:hAnsi="Times New Roman"/>
                <w:sz w:val="24"/>
                <w:szCs w:val="24"/>
              </w:rPr>
            </w:pPr>
            <w:r w:rsidRPr="00F328AA">
              <w:rPr>
                <w:rFonts w:ascii="Times New Roman" w:hAnsi="Times New Roman"/>
                <w:sz w:val="24"/>
                <w:szCs w:val="24"/>
              </w:rPr>
              <w:t>F</w:t>
            </w:r>
            <w:r>
              <w:rPr>
                <w:rFonts w:ascii="Times New Roman" w:hAnsi="Times New Roman"/>
                <w:sz w:val="24"/>
                <w:szCs w:val="24"/>
              </w:rPr>
              <w:t>ait à……………………………., le ………………………</w:t>
            </w:r>
          </w:p>
          <w:p w:rsidR="0082261C" w:rsidRDefault="0082261C" w:rsidP="00C8120E">
            <w:pPr>
              <w:spacing w:after="0" w:line="240" w:lineRule="auto"/>
              <w:jc w:val="both"/>
              <w:rPr>
                <w:rFonts w:ascii="Times New Roman" w:hAnsi="Times New Roman"/>
                <w:sz w:val="24"/>
                <w:szCs w:val="24"/>
              </w:rPr>
            </w:pPr>
            <w:r>
              <w:rPr>
                <w:rFonts w:ascii="Times New Roman" w:hAnsi="Times New Roman"/>
                <w:sz w:val="24"/>
                <w:szCs w:val="24"/>
              </w:rPr>
              <w:t>(</w:t>
            </w:r>
            <w:r w:rsidRPr="00F328AA">
              <w:rPr>
                <w:rFonts w:ascii="Times New Roman" w:hAnsi="Times New Roman"/>
                <w:sz w:val="24"/>
                <w:szCs w:val="24"/>
              </w:rPr>
              <w:t>en 3 exemplaires originaux</w:t>
            </w:r>
            <w:r>
              <w:rPr>
                <w:rFonts w:ascii="Times New Roman" w:hAnsi="Times New Roman"/>
                <w:sz w:val="24"/>
                <w:szCs w:val="24"/>
              </w:rPr>
              <w:t>)</w:t>
            </w:r>
            <w:r w:rsidRPr="00F328AA">
              <w:rPr>
                <w:rFonts w:ascii="Times New Roman" w:hAnsi="Times New Roman"/>
                <w:sz w:val="24"/>
                <w:szCs w:val="24"/>
              </w:rPr>
              <w:t>.</w:t>
            </w:r>
          </w:p>
          <w:p w:rsidR="0082261C" w:rsidRPr="00F328AA" w:rsidRDefault="0082261C" w:rsidP="00C8120E">
            <w:pPr>
              <w:spacing w:after="0" w:line="240" w:lineRule="auto"/>
              <w:jc w:val="both"/>
              <w:rPr>
                <w:rFonts w:ascii="Times New Roman" w:hAnsi="Times New Roman"/>
                <w:sz w:val="24"/>
                <w:szCs w:val="24"/>
              </w:rPr>
            </w:pPr>
          </w:p>
        </w:tc>
        <w:tc>
          <w:tcPr>
            <w:tcW w:w="3084" w:type="dxa"/>
            <w:vMerge w:val="restart"/>
            <w:tcBorders>
              <w:top w:val="single" w:sz="4" w:space="0" w:color="000000"/>
              <w:left w:val="single" w:sz="4" w:space="0" w:color="000000"/>
              <w:right w:val="single" w:sz="4" w:space="0" w:color="000000"/>
            </w:tcBorders>
          </w:tcPr>
          <w:p w:rsidR="0082261C" w:rsidRPr="00F328AA" w:rsidRDefault="0082261C" w:rsidP="0082261C">
            <w:pPr>
              <w:spacing w:after="0" w:line="240" w:lineRule="auto"/>
              <w:rPr>
                <w:rFonts w:ascii="Times New Roman" w:hAnsi="Times New Roman"/>
                <w:sz w:val="24"/>
                <w:szCs w:val="24"/>
              </w:rPr>
            </w:pPr>
            <w:r>
              <w:rPr>
                <w:rFonts w:ascii="Times New Roman" w:hAnsi="Times New Roman"/>
                <w:sz w:val="24"/>
                <w:szCs w:val="24"/>
              </w:rPr>
              <w:t>Visa du Président de l’Association Communale des Communautés locales pour l’APA</w:t>
            </w:r>
          </w:p>
        </w:tc>
      </w:tr>
      <w:tr w:rsidR="0082261C" w:rsidRPr="00F328AA" w:rsidTr="0082261C">
        <w:tc>
          <w:tcPr>
            <w:tcW w:w="3060" w:type="dxa"/>
            <w:tcBorders>
              <w:top w:val="single" w:sz="4" w:space="0" w:color="000000"/>
              <w:left w:val="single" w:sz="4" w:space="0" w:color="000000"/>
              <w:bottom w:val="single" w:sz="4" w:space="0" w:color="000000"/>
              <w:right w:val="single" w:sz="4" w:space="0" w:color="000000"/>
            </w:tcBorders>
            <w:hideMark/>
          </w:tcPr>
          <w:p w:rsidR="0082261C" w:rsidRPr="00F328AA" w:rsidRDefault="0082261C" w:rsidP="00C8120E">
            <w:pPr>
              <w:spacing w:after="0" w:line="240" w:lineRule="auto"/>
              <w:rPr>
                <w:rFonts w:ascii="Times New Roman" w:hAnsi="Times New Roman"/>
                <w:sz w:val="24"/>
                <w:szCs w:val="24"/>
              </w:rPr>
            </w:pPr>
            <w:r w:rsidRPr="00F328AA">
              <w:rPr>
                <w:rFonts w:ascii="Times New Roman" w:hAnsi="Times New Roman"/>
                <w:sz w:val="24"/>
                <w:szCs w:val="24"/>
              </w:rPr>
              <w:t>Le Fournisseur/Autorité Compétente de la Communauté</w:t>
            </w:r>
          </w:p>
        </w:tc>
        <w:tc>
          <w:tcPr>
            <w:tcW w:w="3144" w:type="dxa"/>
            <w:tcBorders>
              <w:top w:val="single" w:sz="4" w:space="0" w:color="000000"/>
              <w:left w:val="single" w:sz="4" w:space="0" w:color="000000"/>
              <w:bottom w:val="single" w:sz="4" w:space="0" w:color="000000"/>
              <w:right w:val="single" w:sz="4" w:space="0" w:color="000000"/>
            </w:tcBorders>
          </w:tcPr>
          <w:p w:rsidR="0082261C" w:rsidRPr="00F328AA" w:rsidRDefault="0082261C" w:rsidP="00C8120E">
            <w:pPr>
              <w:spacing w:after="0" w:line="240" w:lineRule="auto"/>
              <w:jc w:val="both"/>
              <w:rPr>
                <w:rFonts w:ascii="Times New Roman" w:hAnsi="Times New Roman"/>
                <w:sz w:val="24"/>
                <w:szCs w:val="24"/>
              </w:rPr>
            </w:pPr>
            <w:r w:rsidRPr="00F328AA">
              <w:rPr>
                <w:rFonts w:ascii="Times New Roman" w:hAnsi="Times New Roman"/>
                <w:sz w:val="24"/>
                <w:szCs w:val="24"/>
              </w:rPr>
              <w:t xml:space="preserve"> L’Utilisateur</w:t>
            </w:r>
          </w:p>
          <w:p w:rsidR="0082261C" w:rsidRPr="00F328AA" w:rsidRDefault="0082261C" w:rsidP="00C8120E">
            <w:pPr>
              <w:spacing w:after="0" w:line="240" w:lineRule="auto"/>
              <w:jc w:val="both"/>
              <w:rPr>
                <w:rFonts w:ascii="Times New Roman" w:hAnsi="Times New Roman"/>
                <w:sz w:val="24"/>
                <w:szCs w:val="24"/>
              </w:rPr>
            </w:pPr>
          </w:p>
        </w:tc>
        <w:tc>
          <w:tcPr>
            <w:tcW w:w="3084" w:type="dxa"/>
            <w:vMerge/>
            <w:tcBorders>
              <w:left w:val="single" w:sz="4" w:space="0" w:color="000000"/>
              <w:bottom w:val="single" w:sz="4" w:space="0" w:color="000000"/>
              <w:right w:val="single" w:sz="4" w:space="0" w:color="000000"/>
            </w:tcBorders>
          </w:tcPr>
          <w:p w:rsidR="0082261C" w:rsidRPr="00F328AA" w:rsidRDefault="0082261C" w:rsidP="00C8120E">
            <w:pPr>
              <w:spacing w:after="0" w:line="240" w:lineRule="auto"/>
              <w:jc w:val="both"/>
              <w:rPr>
                <w:rFonts w:ascii="Times New Roman" w:hAnsi="Times New Roman"/>
                <w:sz w:val="24"/>
                <w:szCs w:val="24"/>
              </w:rPr>
            </w:pPr>
          </w:p>
        </w:tc>
      </w:tr>
      <w:tr w:rsidR="0082261C" w:rsidRPr="00F328AA" w:rsidTr="0082261C">
        <w:tc>
          <w:tcPr>
            <w:tcW w:w="3060" w:type="dxa"/>
            <w:tcBorders>
              <w:top w:val="single" w:sz="4" w:space="0" w:color="000000"/>
              <w:left w:val="single" w:sz="4" w:space="0" w:color="000000"/>
              <w:bottom w:val="single" w:sz="4" w:space="0" w:color="000000"/>
              <w:right w:val="single" w:sz="4" w:space="0" w:color="000000"/>
            </w:tcBorders>
            <w:hideMark/>
          </w:tcPr>
          <w:p w:rsidR="0082261C" w:rsidRPr="00F328AA" w:rsidRDefault="0082261C" w:rsidP="0082261C">
            <w:pPr>
              <w:spacing w:after="0" w:line="240" w:lineRule="auto"/>
              <w:jc w:val="both"/>
              <w:rPr>
                <w:rFonts w:ascii="Times New Roman" w:hAnsi="Times New Roman"/>
                <w:sz w:val="24"/>
                <w:szCs w:val="24"/>
              </w:rPr>
            </w:pPr>
            <w:r w:rsidRPr="00F328AA">
              <w:rPr>
                <w:rFonts w:ascii="Times New Roman" w:hAnsi="Times New Roman"/>
                <w:sz w:val="24"/>
                <w:szCs w:val="24"/>
              </w:rPr>
              <w:t>Nom :</w:t>
            </w:r>
          </w:p>
        </w:tc>
        <w:tc>
          <w:tcPr>
            <w:tcW w:w="3144" w:type="dxa"/>
            <w:tcBorders>
              <w:top w:val="single" w:sz="4" w:space="0" w:color="000000"/>
              <w:left w:val="single" w:sz="4" w:space="0" w:color="000000"/>
              <w:bottom w:val="single" w:sz="4" w:space="0" w:color="000000"/>
              <w:right w:val="single" w:sz="4" w:space="0" w:color="000000"/>
            </w:tcBorders>
          </w:tcPr>
          <w:p w:rsidR="0082261C" w:rsidRPr="00F328AA" w:rsidRDefault="0082261C" w:rsidP="0082261C">
            <w:pPr>
              <w:spacing w:after="0" w:line="240" w:lineRule="auto"/>
              <w:jc w:val="both"/>
              <w:rPr>
                <w:rFonts w:ascii="Times New Roman" w:hAnsi="Times New Roman"/>
                <w:sz w:val="24"/>
                <w:szCs w:val="24"/>
              </w:rPr>
            </w:pPr>
            <w:r w:rsidRPr="00F328AA">
              <w:rPr>
                <w:rFonts w:ascii="Times New Roman" w:hAnsi="Times New Roman"/>
                <w:sz w:val="24"/>
                <w:szCs w:val="24"/>
              </w:rPr>
              <w:t>Nom :</w:t>
            </w:r>
          </w:p>
          <w:p w:rsidR="0082261C" w:rsidRPr="00F328AA" w:rsidRDefault="0082261C" w:rsidP="0082261C">
            <w:pPr>
              <w:spacing w:after="0" w:line="240" w:lineRule="auto"/>
              <w:jc w:val="both"/>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Pr>
          <w:p w:rsidR="0082261C" w:rsidRPr="00F328AA" w:rsidRDefault="0082261C" w:rsidP="0082261C">
            <w:pPr>
              <w:spacing w:after="0" w:line="240" w:lineRule="auto"/>
              <w:jc w:val="both"/>
              <w:rPr>
                <w:rFonts w:ascii="Times New Roman" w:hAnsi="Times New Roman"/>
                <w:sz w:val="24"/>
                <w:szCs w:val="24"/>
              </w:rPr>
            </w:pPr>
            <w:r w:rsidRPr="00F328AA">
              <w:rPr>
                <w:rFonts w:ascii="Times New Roman" w:hAnsi="Times New Roman"/>
                <w:sz w:val="24"/>
                <w:szCs w:val="24"/>
              </w:rPr>
              <w:t>Nom :</w:t>
            </w:r>
          </w:p>
          <w:p w:rsidR="0082261C" w:rsidRPr="00F328AA" w:rsidRDefault="0082261C" w:rsidP="0082261C">
            <w:pPr>
              <w:spacing w:after="0" w:line="240" w:lineRule="auto"/>
              <w:jc w:val="both"/>
              <w:rPr>
                <w:rFonts w:ascii="Times New Roman" w:hAnsi="Times New Roman"/>
                <w:sz w:val="24"/>
                <w:szCs w:val="24"/>
              </w:rPr>
            </w:pPr>
          </w:p>
        </w:tc>
      </w:tr>
      <w:tr w:rsidR="0082261C" w:rsidRPr="00F328AA" w:rsidTr="0082261C">
        <w:tc>
          <w:tcPr>
            <w:tcW w:w="3060" w:type="dxa"/>
            <w:tcBorders>
              <w:top w:val="single" w:sz="4" w:space="0" w:color="000000"/>
              <w:left w:val="single" w:sz="4" w:space="0" w:color="000000"/>
              <w:bottom w:val="single" w:sz="4" w:space="0" w:color="000000"/>
              <w:right w:val="single" w:sz="4" w:space="0" w:color="000000"/>
            </w:tcBorders>
            <w:hideMark/>
          </w:tcPr>
          <w:p w:rsidR="0082261C" w:rsidRPr="00F328AA" w:rsidRDefault="0082261C" w:rsidP="0082261C">
            <w:pPr>
              <w:spacing w:after="0" w:line="240" w:lineRule="auto"/>
              <w:jc w:val="both"/>
              <w:rPr>
                <w:rFonts w:ascii="Times New Roman" w:hAnsi="Times New Roman"/>
                <w:b/>
                <w:sz w:val="24"/>
                <w:szCs w:val="24"/>
              </w:rPr>
            </w:pPr>
            <w:r w:rsidRPr="00F328AA">
              <w:rPr>
                <w:rFonts w:ascii="Times New Roman" w:hAnsi="Times New Roman"/>
                <w:sz w:val="24"/>
                <w:szCs w:val="24"/>
                <w:u w:val="single"/>
              </w:rPr>
              <w:t>Titre</w:t>
            </w:r>
            <w:r w:rsidRPr="00F328AA">
              <w:rPr>
                <w:rFonts w:ascii="Times New Roman" w:hAnsi="Times New Roman"/>
                <w:sz w:val="24"/>
                <w:szCs w:val="24"/>
              </w:rPr>
              <w:t xml:space="preserve"> :</w:t>
            </w:r>
            <w:r w:rsidRPr="00F328AA">
              <w:rPr>
                <w:rFonts w:ascii="Times New Roman" w:hAnsi="Times New Roman"/>
                <w:b/>
                <w:sz w:val="24"/>
                <w:szCs w:val="24"/>
              </w:rPr>
              <w:t xml:space="preserve"> </w:t>
            </w:r>
          </w:p>
        </w:tc>
        <w:tc>
          <w:tcPr>
            <w:tcW w:w="3144" w:type="dxa"/>
            <w:tcBorders>
              <w:top w:val="single" w:sz="4" w:space="0" w:color="000000"/>
              <w:left w:val="single" w:sz="4" w:space="0" w:color="000000"/>
              <w:bottom w:val="single" w:sz="4" w:space="0" w:color="000000"/>
              <w:right w:val="single" w:sz="4" w:space="0" w:color="000000"/>
            </w:tcBorders>
          </w:tcPr>
          <w:p w:rsidR="0082261C" w:rsidRPr="00F328AA" w:rsidRDefault="0082261C" w:rsidP="0082261C">
            <w:pPr>
              <w:spacing w:after="0" w:line="240" w:lineRule="auto"/>
              <w:jc w:val="both"/>
              <w:rPr>
                <w:rFonts w:ascii="Times New Roman" w:hAnsi="Times New Roman"/>
                <w:sz w:val="24"/>
                <w:szCs w:val="24"/>
              </w:rPr>
            </w:pPr>
            <w:r w:rsidRPr="00F328AA">
              <w:rPr>
                <w:rFonts w:ascii="Times New Roman" w:hAnsi="Times New Roman"/>
                <w:sz w:val="24"/>
                <w:szCs w:val="24"/>
                <w:u w:val="single"/>
              </w:rPr>
              <w:t>Titre</w:t>
            </w:r>
            <w:r w:rsidRPr="00F328AA">
              <w:rPr>
                <w:rFonts w:ascii="Times New Roman" w:hAnsi="Times New Roman"/>
                <w:sz w:val="24"/>
                <w:szCs w:val="24"/>
              </w:rPr>
              <w:t xml:space="preserve"> :</w:t>
            </w:r>
          </w:p>
          <w:p w:rsidR="0082261C" w:rsidRPr="00F328AA" w:rsidRDefault="0082261C" w:rsidP="0082261C">
            <w:pPr>
              <w:spacing w:after="0" w:line="240" w:lineRule="auto"/>
              <w:jc w:val="both"/>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Pr>
          <w:p w:rsidR="0082261C" w:rsidRPr="00F328AA" w:rsidRDefault="0082261C" w:rsidP="0082261C">
            <w:pPr>
              <w:spacing w:after="0" w:line="240" w:lineRule="auto"/>
              <w:jc w:val="both"/>
              <w:rPr>
                <w:rFonts w:ascii="Times New Roman" w:hAnsi="Times New Roman"/>
                <w:sz w:val="24"/>
                <w:szCs w:val="24"/>
              </w:rPr>
            </w:pPr>
            <w:r w:rsidRPr="00F328AA">
              <w:rPr>
                <w:rFonts w:ascii="Times New Roman" w:hAnsi="Times New Roman"/>
                <w:sz w:val="24"/>
                <w:szCs w:val="24"/>
                <w:u w:val="single"/>
              </w:rPr>
              <w:t>Titre</w:t>
            </w:r>
            <w:r w:rsidRPr="00F328AA">
              <w:rPr>
                <w:rFonts w:ascii="Times New Roman" w:hAnsi="Times New Roman"/>
                <w:sz w:val="24"/>
                <w:szCs w:val="24"/>
              </w:rPr>
              <w:t xml:space="preserve"> :</w:t>
            </w:r>
          </w:p>
          <w:p w:rsidR="0082261C" w:rsidRPr="00F328AA" w:rsidRDefault="0082261C" w:rsidP="0082261C">
            <w:pPr>
              <w:spacing w:after="0" w:line="240" w:lineRule="auto"/>
              <w:jc w:val="both"/>
              <w:rPr>
                <w:rFonts w:ascii="Times New Roman" w:hAnsi="Times New Roman"/>
                <w:sz w:val="24"/>
                <w:szCs w:val="24"/>
              </w:rPr>
            </w:pPr>
          </w:p>
        </w:tc>
      </w:tr>
      <w:tr w:rsidR="0082261C" w:rsidRPr="00F328AA" w:rsidTr="0082261C">
        <w:trPr>
          <w:trHeight w:val="828"/>
        </w:trPr>
        <w:tc>
          <w:tcPr>
            <w:tcW w:w="3060" w:type="dxa"/>
            <w:tcBorders>
              <w:top w:val="single" w:sz="4" w:space="0" w:color="000000"/>
              <w:left w:val="single" w:sz="4" w:space="0" w:color="000000"/>
              <w:bottom w:val="single" w:sz="4" w:space="0" w:color="000000"/>
              <w:right w:val="single" w:sz="4" w:space="0" w:color="000000"/>
            </w:tcBorders>
          </w:tcPr>
          <w:p w:rsidR="0082261C" w:rsidRPr="00F328AA" w:rsidRDefault="0082261C" w:rsidP="00C8120E">
            <w:pPr>
              <w:spacing w:after="0" w:line="240" w:lineRule="auto"/>
              <w:jc w:val="both"/>
              <w:rPr>
                <w:rFonts w:ascii="Times New Roman" w:hAnsi="Times New Roman"/>
                <w:sz w:val="24"/>
                <w:szCs w:val="24"/>
              </w:rPr>
            </w:pPr>
            <w:r>
              <w:rPr>
                <w:rFonts w:ascii="Times New Roman" w:hAnsi="Times New Roman"/>
                <w:sz w:val="24"/>
                <w:szCs w:val="24"/>
              </w:rPr>
              <w:t>Adresse</w:t>
            </w:r>
          </w:p>
        </w:tc>
        <w:tc>
          <w:tcPr>
            <w:tcW w:w="3144" w:type="dxa"/>
            <w:tcBorders>
              <w:top w:val="single" w:sz="4" w:space="0" w:color="000000"/>
              <w:left w:val="single" w:sz="4" w:space="0" w:color="000000"/>
              <w:bottom w:val="single" w:sz="4" w:space="0" w:color="000000"/>
              <w:right w:val="single" w:sz="4" w:space="0" w:color="000000"/>
            </w:tcBorders>
          </w:tcPr>
          <w:p w:rsidR="0082261C" w:rsidRPr="00F328AA" w:rsidRDefault="0082261C" w:rsidP="00C8120E">
            <w:pPr>
              <w:spacing w:after="0" w:line="240" w:lineRule="auto"/>
              <w:jc w:val="both"/>
              <w:rPr>
                <w:rFonts w:ascii="Times New Roman" w:hAnsi="Times New Roman"/>
                <w:sz w:val="24"/>
                <w:szCs w:val="24"/>
              </w:rPr>
            </w:pPr>
            <w:r>
              <w:rPr>
                <w:rFonts w:ascii="Times New Roman" w:hAnsi="Times New Roman"/>
                <w:sz w:val="24"/>
                <w:szCs w:val="24"/>
              </w:rPr>
              <w:t xml:space="preserve">Adresse </w:t>
            </w:r>
          </w:p>
          <w:p w:rsidR="0082261C" w:rsidRPr="00F328AA" w:rsidRDefault="0082261C" w:rsidP="00C8120E">
            <w:pPr>
              <w:spacing w:after="0" w:line="240" w:lineRule="auto"/>
              <w:jc w:val="both"/>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Pr>
          <w:p w:rsidR="0082261C" w:rsidRPr="00F328AA" w:rsidRDefault="0082261C" w:rsidP="00C8120E">
            <w:pPr>
              <w:spacing w:after="0" w:line="240" w:lineRule="auto"/>
              <w:jc w:val="both"/>
              <w:rPr>
                <w:rFonts w:ascii="Times New Roman" w:hAnsi="Times New Roman"/>
                <w:sz w:val="24"/>
                <w:szCs w:val="24"/>
              </w:rPr>
            </w:pPr>
            <w:r>
              <w:rPr>
                <w:rFonts w:ascii="Times New Roman" w:hAnsi="Times New Roman"/>
                <w:sz w:val="24"/>
                <w:szCs w:val="24"/>
              </w:rPr>
              <w:t xml:space="preserve">Adresse </w:t>
            </w:r>
          </w:p>
        </w:tc>
      </w:tr>
      <w:tr w:rsidR="0082261C" w:rsidRPr="00F328AA" w:rsidTr="0082261C">
        <w:trPr>
          <w:trHeight w:val="828"/>
        </w:trPr>
        <w:tc>
          <w:tcPr>
            <w:tcW w:w="3060" w:type="dxa"/>
            <w:tcBorders>
              <w:top w:val="single" w:sz="4" w:space="0" w:color="000000"/>
              <w:left w:val="single" w:sz="4" w:space="0" w:color="000000"/>
              <w:right w:val="single" w:sz="4" w:space="0" w:color="000000"/>
            </w:tcBorders>
          </w:tcPr>
          <w:p w:rsidR="0082261C" w:rsidRDefault="0082261C" w:rsidP="00C8120E">
            <w:pPr>
              <w:spacing w:after="0" w:line="240" w:lineRule="auto"/>
              <w:jc w:val="both"/>
              <w:rPr>
                <w:rFonts w:ascii="Times New Roman" w:hAnsi="Times New Roman"/>
                <w:sz w:val="24"/>
                <w:szCs w:val="24"/>
              </w:rPr>
            </w:pPr>
            <w:r>
              <w:rPr>
                <w:rFonts w:ascii="Times New Roman" w:hAnsi="Times New Roman"/>
                <w:sz w:val="24"/>
                <w:szCs w:val="24"/>
              </w:rPr>
              <w:t>Signature</w:t>
            </w:r>
          </w:p>
        </w:tc>
        <w:tc>
          <w:tcPr>
            <w:tcW w:w="3144" w:type="dxa"/>
            <w:tcBorders>
              <w:top w:val="single" w:sz="4" w:space="0" w:color="000000"/>
              <w:left w:val="single" w:sz="4" w:space="0" w:color="000000"/>
              <w:right w:val="single" w:sz="4" w:space="0" w:color="000000"/>
            </w:tcBorders>
          </w:tcPr>
          <w:p w:rsidR="0082261C" w:rsidRDefault="0082261C" w:rsidP="00C8120E">
            <w:pPr>
              <w:spacing w:after="0" w:line="240" w:lineRule="auto"/>
              <w:jc w:val="both"/>
              <w:rPr>
                <w:rFonts w:ascii="Times New Roman" w:hAnsi="Times New Roman"/>
                <w:sz w:val="24"/>
                <w:szCs w:val="24"/>
              </w:rPr>
            </w:pPr>
            <w:r>
              <w:rPr>
                <w:rFonts w:ascii="Times New Roman" w:hAnsi="Times New Roman"/>
                <w:sz w:val="24"/>
                <w:szCs w:val="24"/>
              </w:rPr>
              <w:t>Signature</w:t>
            </w:r>
          </w:p>
        </w:tc>
        <w:tc>
          <w:tcPr>
            <w:tcW w:w="3084" w:type="dxa"/>
            <w:tcBorders>
              <w:top w:val="single" w:sz="4" w:space="0" w:color="000000"/>
              <w:left w:val="single" w:sz="4" w:space="0" w:color="000000"/>
              <w:right w:val="single" w:sz="4" w:space="0" w:color="000000"/>
            </w:tcBorders>
          </w:tcPr>
          <w:p w:rsidR="0082261C" w:rsidRDefault="0082261C" w:rsidP="00C8120E">
            <w:pPr>
              <w:spacing w:after="0" w:line="240" w:lineRule="auto"/>
              <w:jc w:val="both"/>
              <w:rPr>
                <w:rFonts w:ascii="Times New Roman" w:hAnsi="Times New Roman"/>
                <w:sz w:val="24"/>
                <w:szCs w:val="24"/>
              </w:rPr>
            </w:pPr>
            <w:r>
              <w:rPr>
                <w:rFonts w:ascii="Times New Roman" w:hAnsi="Times New Roman"/>
                <w:sz w:val="24"/>
                <w:szCs w:val="24"/>
              </w:rPr>
              <w:t>Signature</w:t>
            </w:r>
          </w:p>
        </w:tc>
      </w:tr>
    </w:tbl>
    <w:p w:rsidR="00FC10E1" w:rsidRDefault="00FC10E1" w:rsidP="00FC10E1">
      <w:pPr>
        <w:jc w:val="both"/>
        <w:rPr>
          <w:rFonts w:ascii="Times New Roman" w:hAnsi="Times New Roman"/>
          <w:sz w:val="24"/>
          <w:szCs w:val="24"/>
        </w:rPr>
      </w:pPr>
    </w:p>
    <w:p w:rsidR="009237FF" w:rsidRPr="00F328AA" w:rsidRDefault="009237FF" w:rsidP="00FC10E1">
      <w:pPr>
        <w:jc w:val="both"/>
        <w:rPr>
          <w:rFonts w:ascii="Times New Roman" w:hAnsi="Times New Roman"/>
          <w:sz w:val="24"/>
          <w:szCs w:val="24"/>
        </w:rPr>
      </w:pPr>
    </w:p>
    <w:sectPr w:rsidR="009237FF" w:rsidRPr="00F328AA" w:rsidSect="008E2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FAF" w:rsidRDefault="004F7FAF" w:rsidP="008E2D99">
      <w:pPr>
        <w:spacing w:after="0" w:line="240" w:lineRule="auto"/>
      </w:pPr>
      <w:r>
        <w:separator/>
      </w:r>
    </w:p>
  </w:endnote>
  <w:endnote w:type="continuationSeparator" w:id="0">
    <w:p w:rsidR="004F7FAF" w:rsidRDefault="004F7FAF" w:rsidP="008E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A85" w:rsidRDefault="000D5970">
    <w:r>
      <w:rPr>
        <w:noProof/>
        <w:lang w:eastAsia="fr-FR"/>
      </w:rPr>
      <mc:AlternateContent>
        <mc:Choice Requires="wps">
          <w:drawing>
            <wp:anchor distT="0" distB="0" distL="114300" distR="114300" simplePos="0" relativeHeight="251659264" behindDoc="0" locked="0" layoutInCell="0" allowOverlap="1">
              <wp:simplePos x="0" y="0"/>
              <wp:positionH relativeFrom="page">
                <wp:posOffset>6934200</wp:posOffset>
              </wp:positionH>
              <wp:positionV relativeFrom="page">
                <wp:posOffset>9902190</wp:posOffset>
              </wp:positionV>
              <wp:extent cx="368300" cy="274320"/>
              <wp:effectExtent l="0" t="0"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455C9" w:rsidRDefault="008E2D99">
                          <w:pPr>
                            <w:jc w:val="center"/>
                          </w:pPr>
                          <w:r>
                            <w:fldChar w:fldCharType="begin"/>
                          </w:r>
                          <w:r w:rsidR="00FC10E1">
                            <w:instrText xml:space="preserve"> PAGE    \* MERGEFORMAT </w:instrText>
                          </w:r>
                          <w:r>
                            <w:fldChar w:fldCharType="separate"/>
                          </w:r>
                          <w:r w:rsidR="00571250" w:rsidRPr="00571250">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margin-left:546pt;margin-top:779.7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" o:allowincell="f" adj="14135" strokecolor="gray" strokeweight=".25pt">
              <v:textbox>
                <w:txbxContent>
                  <w:p w:rsidR="002455C9" w:rsidRDefault="008E2D99">
                    <w:pPr>
                      <w:jc w:val="center"/>
                    </w:pPr>
                    <w:r>
                      <w:fldChar w:fldCharType="begin"/>
                    </w:r>
                    <w:r w:rsidR="00FC10E1">
                      <w:instrText xml:space="preserve"> PAGE    \* MERGEFORMAT </w:instrText>
                    </w:r>
                    <w:r>
                      <w:fldChar w:fldCharType="separate"/>
                    </w:r>
                    <w:r w:rsidR="00571250" w:rsidRPr="00571250">
                      <w:rPr>
                        <w:noProof/>
                        <w:sz w:val="16"/>
                        <w:szCs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FAF" w:rsidRDefault="004F7FAF" w:rsidP="008E2D99">
      <w:pPr>
        <w:spacing w:after="0" w:line="240" w:lineRule="auto"/>
      </w:pPr>
      <w:r>
        <w:separator/>
      </w:r>
    </w:p>
  </w:footnote>
  <w:footnote w:type="continuationSeparator" w:id="0">
    <w:p w:rsidR="004F7FAF" w:rsidRDefault="004F7FAF" w:rsidP="008E2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72EFE"/>
    <w:multiLevelType w:val="hybridMultilevel"/>
    <w:tmpl w:val="107A5F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CB6ADA"/>
    <w:multiLevelType w:val="hybridMultilevel"/>
    <w:tmpl w:val="A91E8A9E"/>
    <w:lvl w:ilvl="0" w:tplc="118EB3C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333C0F"/>
    <w:multiLevelType w:val="hybridMultilevel"/>
    <w:tmpl w:val="7E7028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9B0B40"/>
    <w:multiLevelType w:val="hybridMultilevel"/>
    <w:tmpl w:val="1EBA3D8C"/>
    <w:lvl w:ilvl="0" w:tplc="06484CD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CA"/>
    <w:rsid w:val="000D5970"/>
    <w:rsid w:val="00340429"/>
    <w:rsid w:val="003E6944"/>
    <w:rsid w:val="004F7FAF"/>
    <w:rsid w:val="00557FCA"/>
    <w:rsid w:val="00571250"/>
    <w:rsid w:val="006C22B5"/>
    <w:rsid w:val="0082261C"/>
    <w:rsid w:val="008E2D99"/>
    <w:rsid w:val="009237FF"/>
    <w:rsid w:val="00B866ED"/>
    <w:rsid w:val="00FC10E1"/>
    <w:rsid w:val="00FF546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205F08-EE43-4F71-B8C8-014890D5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0E1"/>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FC10E1"/>
    <w:pPr>
      <w:keepNext/>
      <w:keepLines/>
      <w:spacing w:before="120" w:after="120"/>
      <w:outlineLvl w:val="0"/>
    </w:pPr>
    <w:rPr>
      <w:rFonts w:ascii="Times New Roman" w:eastAsia="Times New Roman" w:hAnsi="Times New Roman"/>
      <w:b/>
      <w:bCs/>
      <w:sz w:val="24"/>
      <w:szCs w:val="28"/>
    </w:rPr>
  </w:style>
  <w:style w:type="paragraph" w:styleId="Titre2">
    <w:name w:val="heading 2"/>
    <w:basedOn w:val="Normal"/>
    <w:next w:val="Normal"/>
    <w:link w:val="Titre2Car"/>
    <w:uiPriority w:val="9"/>
    <w:unhideWhenUsed/>
    <w:qFormat/>
    <w:rsid w:val="00FC10E1"/>
    <w:pPr>
      <w:keepNext/>
      <w:keepLines/>
      <w:spacing w:before="120" w:after="120"/>
      <w:outlineLvl w:val="1"/>
    </w:pPr>
    <w:rPr>
      <w:rFonts w:ascii="Times New Roman" w:eastAsia="Times New Roman" w:hAnsi="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10E1"/>
    <w:rPr>
      <w:rFonts w:ascii="Times New Roman" w:eastAsia="Times New Roman" w:hAnsi="Times New Roman" w:cs="Times New Roman"/>
      <w:b/>
      <w:bCs/>
      <w:sz w:val="24"/>
      <w:szCs w:val="28"/>
    </w:rPr>
  </w:style>
  <w:style w:type="character" w:customStyle="1" w:styleId="Titre2Car">
    <w:name w:val="Titre 2 Car"/>
    <w:basedOn w:val="Policepardfaut"/>
    <w:link w:val="Titre2"/>
    <w:uiPriority w:val="9"/>
    <w:rsid w:val="00FC10E1"/>
    <w:rPr>
      <w:rFonts w:ascii="Times New Roman" w:eastAsia="Times New Roman" w:hAnsi="Times New Roman" w:cs="Times New Roman"/>
      <w:b/>
      <w:bCs/>
      <w:sz w:val="26"/>
      <w:szCs w:val="26"/>
    </w:rPr>
  </w:style>
  <w:style w:type="paragraph" w:styleId="Paragraphedeliste">
    <w:name w:val="List Paragraph"/>
    <w:aliases w:val="Titre1"/>
    <w:basedOn w:val="Normal"/>
    <w:link w:val="ParagraphedelisteCar"/>
    <w:uiPriority w:val="34"/>
    <w:qFormat/>
    <w:rsid w:val="00FC10E1"/>
    <w:pPr>
      <w:ind w:left="720"/>
      <w:contextualSpacing/>
    </w:pPr>
  </w:style>
  <w:style w:type="paragraph" w:styleId="Sansinterligne">
    <w:name w:val="No Spacing"/>
    <w:uiPriority w:val="1"/>
    <w:qFormat/>
    <w:rsid w:val="00FC10E1"/>
    <w:pPr>
      <w:spacing w:after="0" w:line="240" w:lineRule="auto"/>
    </w:pPr>
    <w:rPr>
      <w:rFonts w:ascii="Calibri" w:eastAsia="Calibri" w:hAnsi="Calibri" w:cs="Times New Roman"/>
    </w:rPr>
  </w:style>
  <w:style w:type="character" w:customStyle="1" w:styleId="ParagraphedelisteCar">
    <w:name w:val="Paragraphe de liste Car"/>
    <w:aliases w:val="Titre1 Car"/>
    <w:link w:val="Paragraphedeliste"/>
    <w:uiPriority w:val="34"/>
    <w:locked/>
    <w:rsid w:val="00FC10E1"/>
    <w:rPr>
      <w:rFonts w:ascii="Calibri" w:eastAsia="Calibri" w:hAnsi="Calibri" w:cs="Times New Roman"/>
    </w:rPr>
  </w:style>
  <w:style w:type="paragraph" w:styleId="Textedebulles">
    <w:name w:val="Balloon Text"/>
    <w:basedOn w:val="Normal"/>
    <w:link w:val="TextedebullesCar"/>
    <w:uiPriority w:val="99"/>
    <w:semiHidden/>
    <w:unhideWhenUsed/>
    <w:rsid w:val="003404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04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9613</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2019-02-12T13:19:00Z</dcterms:created>
  <dcterms:modified xsi:type="dcterms:W3CDTF">2019-02-12T13:19:00Z</dcterms:modified>
</cp:coreProperties>
</file>